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86" w:rsidRDefault="006A0234">
      <w:pPr>
        <w:ind w:left="-5"/>
      </w:pPr>
      <w:r>
        <w:t xml:space="preserve">г. </w:t>
      </w:r>
      <w:r w:rsidR="002579AC">
        <w:rPr>
          <w:lang w:val="en-US"/>
        </w:rPr>
        <w:t>C</w:t>
      </w:r>
      <w:proofErr w:type="spellStart"/>
      <w:r w:rsidR="002579AC">
        <w:t>моленск</w:t>
      </w:r>
      <w:proofErr w:type="spellEnd"/>
      <w:r>
        <w:t xml:space="preserve">                                                                                                  </w:t>
      </w:r>
      <w:r w:rsidR="002579AC">
        <w:t xml:space="preserve">                     </w:t>
      </w:r>
      <w:proofErr w:type="gramStart"/>
      <w:r w:rsidR="002579AC">
        <w:t xml:space="preserve">   «</w:t>
      </w:r>
      <w:proofErr w:type="gramEnd"/>
      <w:r w:rsidR="002579AC">
        <w:t>01</w:t>
      </w:r>
      <w:r>
        <w:t xml:space="preserve">» </w:t>
      </w:r>
      <w:r w:rsidR="002579AC">
        <w:t>июня</w:t>
      </w:r>
      <w:r>
        <w:t xml:space="preserve"> 201</w:t>
      </w:r>
      <w:r w:rsidR="002579AC">
        <w:t xml:space="preserve">9 </w:t>
      </w:r>
      <w:r>
        <w:t xml:space="preserve">г. </w:t>
      </w:r>
    </w:p>
    <w:p w:rsidR="00533386" w:rsidRDefault="006A0234">
      <w:pPr>
        <w:spacing w:after="16" w:line="259" w:lineRule="auto"/>
        <w:ind w:left="413" w:firstLine="0"/>
        <w:jc w:val="center"/>
      </w:pPr>
      <w:r>
        <w:rPr>
          <w:b/>
          <w:sz w:val="24"/>
        </w:rPr>
        <w:t xml:space="preserve"> </w:t>
      </w:r>
    </w:p>
    <w:p w:rsidR="00533386" w:rsidRDefault="006A0234">
      <w:pPr>
        <w:spacing w:after="67" w:line="259" w:lineRule="auto"/>
        <w:ind w:left="413" w:firstLine="0"/>
        <w:jc w:val="center"/>
      </w:pPr>
      <w:r>
        <w:rPr>
          <w:b/>
          <w:sz w:val="24"/>
        </w:rPr>
        <w:t xml:space="preserve"> </w:t>
      </w:r>
    </w:p>
    <w:p w:rsidR="00533386" w:rsidRPr="003847F3" w:rsidRDefault="006A0234" w:rsidP="003847F3">
      <w:pPr>
        <w:spacing w:after="246" w:line="240" w:lineRule="auto"/>
        <w:ind w:left="352" w:firstLine="0"/>
        <w:jc w:val="center"/>
        <w:rPr>
          <w:sz w:val="28"/>
          <w:szCs w:val="28"/>
        </w:rPr>
      </w:pPr>
      <w:r w:rsidRPr="003847F3">
        <w:rPr>
          <w:b/>
          <w:sz w:val="28"/>
          <w:szCs w:val="28"/>
        </w:rPr>
        <w:t xml:space="preserve">Правила </w:t>
      </w:r>
      <w:r w:rsidR="00443732" w:rsidRPr="00A16F12">
        <w:rPr>
          <w:b/>
          <w:sz w:val="28"/>
          <w:szCs w:val="28"/>
        </w:rPr>
        <w:t>акции</w:t>
      </w:r>
    </w:p>
    <w:p w:rsidR="00533386" w:rsidRPr="003847F3" w:rsidRDefault="006A0234" w:rsidP="003847F3">
      <w:pPr>
        <w:pStyle w:val="1"/>
        <w:spacing w:line="240" w:lineRule="auto"/>
        <w:rPr>
          <w:sz w:val="28"/>
          <w:szCs w:val="28"/>
        </w:rPr>
      </w:pPr>
      <w:r w:rsidRPr="003847F3">
        <w:rPr>
          <w:sz w:val="28"/>
          <w:szCs w:val="28"/>
        </w:rPr>
        <w:t>«</w:t>
      </w:r>
      <w:r w:rsidR="002579AC" w:rsidRPr="003847F3">
        <w:rPr>
          <w:sz w:val="28"/>
          <w:szCs w:val="28"/>
        </w:rPr>
        <w:t xml:space="preserve">Окна с видом на море от </w:t>
      </w:r>
      <w:proofErr w:type="spellStart"/>
      <w:r w:rsidR="002579AC" w:rsidRPr="003847F3">
        <w:rPr>
          <w:sz w:val="28"/>
          <w:szCs w:val="28"/>
        </w:rPr>
        <w:t>ВегаАвангард</w:t>
      </w:r>
      <w:proofErr w:type="spellEnd"/>
      <w:r w:rsidRPr="003847F3">
        <w:rPr>
          <w:sz w:val="28"/>
          <w:szCs w:val="28"/>
        </w:rPr>
        <w:t xml:space="preserve">» </w:t>
      </w:r>
    </w:p>
    <w:p w:rsidR="002579AC" w:rsidRDefault="006A0234" w:rsidP="00186E48">
      <w:pPr>
        <w:ind w:left="-5"/>
      </w:pPr>
      <w:r>
        <w:t xml:space="preserve">Принимая участие в </w:t>
      </w:r>
      <w:r w:rsidR="00AE49E4">
        <w:t xml:space="preserve">мероприятии под названием «Окна с видом на море от </w:t>
      </w:r>
      <w:proofErr w:type="spellStart"/>
      <w:r w:rsidR="00AE49E4">
        <w:t>ВегаАвангард</w:t>
      </w:r>
      <w:proofErr w:type="spellEnd"/>
      <w:r w:rsidR="00AE49E4">
        <w:t>» (далее - Акция)</w:t>
      </w:r>
      <w:r>
        <w:t xml:space="preserve">, Участники полностью соглашаются с настоящими Правилами (далее – «Правила»). </w:t>
      </w:r>
    </w:p>
    <w:p w:rsidR="00186E48" w:rsidRDefault="00186E48" w:rsidP="00186E48">
      <w:pPr>
        <w:ind w:left="-5"/>
      </w:pPr>
    </w:p>
    <w:p w:rsidR="00533386" w:rsidRPr="00186E48" w:rsidRDefault="006A0234" w:rsidP="00186E48">
      <w:pPr>
        <w:pStyle w:val="a4"/>
        <w:numPr>
          <w:ilvl w:val="0"/>
          <w:numId w:val="10"/>
        </w:numPr>
        <w:spacing w:line="276" w:lineRule="auto"/>
        <w:jc w:val="center"/>
        <w:rPr>
          <w:b/>
          <w:sz w:val="28"/>
          <w:szCs w:val="28"/>
        </w:rPr>
      </w:pPr>
      <w:r w:rsidRPr="00186E48">
        <w:rPr>
          <w:b/>
          <w:sz w:val="28"/>
          <w:szCs w:val="28"/>
        </w:rPr>
        <w:t>Общие положения проведения Акции.</w:t>
      </w:r>
    </w:p>
    <w:p w:rsidR="00533386" w:rsidRPr="000170E5" w:rsidRDefault="006A0234">
      <w:pPr>
        <w:ind w:left="-5"/>
      </w:pPr>
      <w:r w:rsidRPr="000170E5">
        <w:t>1.1. Наименование Акции: «</w:t>
      </w:r>
      <w:r w:rsidR="002579AC" w:rsidRPr="000170E5">
        <w:t xml:space="preserve">Окна с видом на море от </w:t>
      </w:r>
      <w:proofErr w:type="spellStart"/>
      <w:r w:rsidR="002579AC" w:rsidRPr="000170E5">
        <w:t>ВегаАвангард</w:t>
      </w:r>
      <w:proofErr w:type="spellEnd"/>
      <w:r w:rsidRPr="000170E5">
        <w:t xml:space="preserve">» </w:t>
      </w:r>
    </w:p>
    <w:p w:rsidR="00443732" w:rsidRPr="000170E5" w:rsidRDefault="00443732">
      <w:pPr>
        <w:ind w:left="-5"/>
      </w:pPr>
    </w:p>
    <w:p w:rsidR="000170E5" w:rsidRDefault="006A0234" w:rsidP="000170E5">
      <w:pPr>
        <w:ind w:left="-5"/>
      </w:pPr>
      <w:r w:rsidRPr="000170E5">
        <w:t xml:space="preserve">1.2. Участие в Акции не связано с внесением платы Участниками и не основано на риске.  </w:t>
      </w:r>
    </w:p>
    <w:p w:rsidR="00533386" w:rsidRPr="000170E5" w:rsidRDefault="000170E5" w:rsidP="000170E5">
      <w:pPr>
        <w:ind w:left="-5"/>
      </w:pPr>
      <w:r>
        <w:t>1.</w:t>
      </w:r>
      <w:r w:rsidR="004136CD">
        <w:t>3</w:t>
      </w:r>
      <w:r>
        <w:t xml:space="preserve">. </w:t>
      </w:r>
      <w:r w:rsidR="006A0234" w:rsidRPr="000170E5">
        <w:t xml:space="preserve">Территория проведения Акции (далее – Территория) - </w:t>
      </w:r>
      <w:r w:rsidR="002579AC" w:rsidRPr="000170E5">
        <w:t>офисы</w:t>
      </w:r>
      <w:r w:rsidR="006A0234" w:rsidRPr="000170E5">
        <w:t xml:space="preserve"> </w:t>
      </w:r>
      <w:r>
        <w:t xml:space="preserve">ООО «ВЕГАВАНГАРД» в городах </w:t>
      </w:r>
      <w:r w:rsidR="002579AC" w:rsidRPr="000170E5">
        <w:t>Смоленск, Рославль,</w:t>
      </w:r>
      <w:r w:rsidR="003A0534" w:rsidRPr="000170E5">
        <w:t xml:space="preserve"> </w:t>
      </w:r>
      <w:r w:rsidR="002579AC" w:rsidRPr="000170E5">
        <w:t>Вязьма, Демидов</w:t>
      </w:r>
      <w:r w:rsidR="006A0234" w:rsidRPr="000170E5">
        <w:t>, указанные в списке адресов на сайте сети «</w:t>
      </w:r>
      <w:proofErr w:type="spellStart"/>
      <w:r w:rsidR="002579AC" w:rsidRPr="000170E5">
        <w:t>ВегаАвангард</w:t>
      </w:r>
      <w:proofErr w:type="spellEnd"/>
      <w:r w:rsidR="006A0234" w:rsidRPr="000170E5">
        <w:t>» https://</w:t>
      </w:r>
      <w:r w:rsidR="002579AC" w:rsidRPr="000170E5">
        <w:t>vegaavangard.com</w:t>
      </w:r>
      <w:r w:rsidR="006A0234" w:rsidRPr="000170E5">
        <w:t>/</w:t>
      </w:r>
      <w:r w:rsidR="002579AC" w:rsidRPr="000170E5">
        <w:t>contacts</w:t>
      </w:r>
      <w:r w:rsidR="006A0234" w:rsidRPr="000170E5">
        <w:t xml:space="preserve"> (далее по тексту Правил – «</w:t>
      </w:r>
      <w:r w:rsidR="002579AC" w:rsidRPr="000170E5">
        <w:t>Офисы</w:t>
      </w:r>
      <w:r w:rsidR="006A0234" w:rsidRPr="000170E5">
        <w:t xml:space="preserve"> продаж»).</w:t>
      </w:r>
    </w:p>
    <w:p w:rsidR="00533386" w:rsidRPr="000170E5" w:rsidRDefault="006A0234" w:rsidP="00443732">
      <w:pPr>
        <w:ind w:left="-5"/>
      </w:pPr>
      <w:r w:rsidRPr="000170E5">
        <w:t>1.</w:t>
      </w:r>
      <w:r w:rsidR="004136CD">
        <w:t>4</w:t>
      </w:r>
      <w:r w:rsidRPr="000170E5">
        <w:t>. «Организатор Акции»</w:t>
      </w:r>
      <w:r w:rsidR="004136CD">
        <w:t xml:space="preserve">. </w:t>
      </w:r>
      <w:r w:rsidRPr="000170E5">
        <w:t>Организатором Акции, то есть юридическим лицом, созданным в соответствие с законодательством Российской Федерации, организующим проведение Акции, является ООО «</w:t>
      </w:r>
      <w:r w:rsidR="002579AC" w:rsidRPr="000170E5">
        <w:t>ВЕГАВАНГАРД</w:t>
      </w:r>
      <w:r w:rsidRPr="000170E5">
        <w:t xml:space="preserve">» (далее – «Организатор»). Адрес Организатора: </w:t>
      </w:r>
      <w:r w:rsidR="002579AC" w:rsidRPr="000170E5">
        <w:t>214030</w:t>
      </w:r>
      <w:r w:rsidRPr="000170E5">
        <w:t xml:space="preserve">, г. </w:t>
      </w:r>
      <w:r w:rsidR="002579AC" w:rsidRPr="000170E5">
        <w:t>Смоленск</w:t>
      </w:r>
      <w:r w:rsidRPr="000170E5">
        <w:t xml:space="preserve">, </w:t>
      </w:r>
      <w:r w:rsidR="002579AC" w:rsidRPr="000170E5">
        <w:t>ул. Нормандии-Неман, 9.</w:t>
      </w:r>
      <w:r w:rsidRPr="000170E5">
        <w:t xml:space="preserve"> </w:t>
      </w:r>
    </w:p>
    <w:p w:rsidR="00533386" w:rsidRPr="000170E5" w:rsidRDefault="006A0234">
      <w:pPr>
        <w:spacing w:after="51" w:line="259" w:lineRule="auto"/>
        <w:ind w:left="-5"/>
        <w:jc w:val="left"/>
      </w:pPr>
      <w:r w:rsidRPr="000170E5">
        <w:t>1.</w:t>
      </w:r>
      <w:r w:rsidR="004136CD">
        <w:t>5</w:t>
      </w:r>
      <w:r w:rsidRPr="000170E5">
        <w:t xml:space="preserve">. Сроки проведения Акции.  </w:t>
      </w:r>
    </w:p>
    <w:p w:rsidR="00443732" w:rsidRPr="000170E5" w:rsidRDefault="006A0234" w:rsidP="004136CD">
      <w:r w:rsidRPr="004136CD">
        <w:rPr>
          <w:b/>
        </w:rPr>
        <w:t>Общий срок проведения Акции</w:t>
      </w:r>
      <w:r w:rsidRPr="000170E5">
        <w:t xml:space="preserve"> с «01» </w:t>
      </w:r>
      <w:r w:rsidR="002579AC" w:rsidRPr="000170E5">
        <w:t>июня 2019</w:t>
      </w:r>
      <w:r w:rsidRPr="000170E5">
        <w:t xml:space="preserve"> г. по «</w:t>
      </w:r>
      <w:r w:rsidR="002579AC" w:rsidRPr="000170E5">
        <w:t>31</w:t>
      </w:r>
      <w:r w:rsidRPr="000170E5">
        <w:t xml:space="preserve">» </w:t>
      </w:r>
      <w:r w:rsidR="002579AC" w:rsidRPr="000170E5">
        <w:t>июля</w:t>
      </w:r>
      <w:r w:rsidRPr="000170E5">
        <w:t xml:space="preserve"> 201</w:t>
      </w:r>
      <w:r w:rsidR="002579AC" w:rsidRPr="000170E5">
        <w:t>9</w:t>
      </w:r>
      <w:r w:rsidRPr="000170E5">
        <w:t xml:space="preserve"> г.  </w:t>
      </w:r>
    </w:p>
    <w:p w:rsidR="00533386" w:rsidRPr="000170E5" w:rsidRDefault="006A0234" w:rsidP="004136CD">
      <w:pPr>
        <w:ind w:left="-5" w:firstLine="0"/>
      </w:pPr>
      <w:r w:rsidRPr="004136CD">
        <w:rPr>
          <w:b/>
        </w:rPr>
        <w:t xml:space="preserve">Период покупки и регистрации </w:t>
      </w:r>
      <w:r w:rsidR="00742C48" w:rsidRPr="004136CD">
        <w:rPr>
          <w:b/>
        </w:rPr>
        <w:t>Д</w:t>
      </w:r>
      <w:r w:rsidR="002579AC" w:rsidRPr="004136CD">
        <w:rPr>
          <w:b/>
        </w:rPr>
        <w:t>оговоров оказания услуг</w:t>
      </w:r>
      <w:r w:rsidRPr="000170E5">
        <w:t xml:space="preserve"> (далее – «Период регистрации </w:t>
      </w:r>
      <w:r w:rsidR="002579AC" w:rsidRPr="000170E5">
        <w:t>договоров</w:t>
      </w:r>
      <w:r w:rsidRPr="000170E5">
        <w:t xml:space="preserve">»): с 00 часов 00 минут 00 секунд «01» </w:t>
      </w:r>
      <w:r w:rsidR="002579AC" w:rsidRPr="000170E5">
        <w:t>июня 2019</w:t>
      </w:r>
      <w:r w:rsidRPr="000170E5">
        <w:t xml:space="preserve"> г. до 23 часов 59 ми</w:t>
      </w:r>
      <w:r w:rsidR="002579AC" w:rsidRPr="000170E5">
        <w:t>нут 59 секунд (включительно) «31</w:t>
      </w:r>
      <w:r w:rsidRPr="000170E5">
        <w:t xml:space="preserve">» </w:t>
      </w:r>
      <w:r w:rsidR="002579AC" w:rsidRPr="000170E5">
        <w:t>июля</w:t>
      </w:r>
      <w:r w:rsidRPr="000170E5">
        <w:t xml:space="preserve"> 201</w:t>
      </w:r>
      <w:r w:rsidR="002579AC" w:rsidRPr="000170E5">
        <w:t>9</w:t>
      </w:r>
      <w:r w:rsidRPr="000170E5">
        <w:t xml:space="preserve"> года (по московскому времени) включительно.  </w:t>
      </w:r>
    </w:p>
    <w:p w:rsidR="002579AC" w:rsidRPr="000170E5" w:rsidRDefault="006A0234" w:rsidP="004136CD">
      <w:r w:rsidRPr="004136CD">
        <w:rPr>
          <w:b/>
        </w:rPr>
        <w:t>Период выдачи призов</w:t>
      </w:r>
      <w:r w:rsidRPr="000170E5">
        <w:t xml:space="preserve"> с «</w:t>
      </w:r>
      <w:r w:rsidR="002579AC" w:rsidRPr="000170E5">
        <w:t>9</w:t>
      </w:r>
      <w:r w:rsidRPr="000170E5">
        <w:t xml:space="preserve">» </w:t>
      </w:r>
      <w:r w:rsidR="002579AC" w:rsidRPr="000170E5">
        <w:t>августа 2019</w:t>
      </w:r>
      <w:r w:rsidRPr="000170E5">
        <w:t xml:space="preserve"> г. по «</w:t>
      </w:r>
      <w:r w:rsidR="002579AC" w:rsidRPr="000170E5">
        <w:t>16</w:t>
      </w:r>
      <w:r w:rsidRPr="000170E5">
        <w:t xml:space="preserve">» </w:t>
      </w:r>
      <w:r w:rsidR="002579AC" w:rsidRPr="000170E5">
        <w:t>августа 2019</w:t>
      </w:r>
      <w:r w:rsidRPr="000170E5">
        <w:t xml:space="preserve"> г.</w:t>
      </w:r>
    </w:p>
    <w:p w:rsidR="00742C48" w:rsidRPr="000170E5" w:rsidRDefault="00443732" w:rsidP="004136CD">
      <w:pPr>
        <w:ind w:left="-5" w:firstLine="0"/>
      </w:pPr>
      <w:r w:rsidRPr="004136CD">
        <w:rPr>
          <w:b/>
        </w:rPr>
        <w:t>Дата определения Победителя Акции:</w:t>
      </w:r>
      <w:r w:rsidRPr="000170E5">
        <w:t xml:space="preserve"> </w:t>
      </w:r>
      <w:r w:rsidR="00742C48" w:rsidRPr="000170E5">
        <w:t xml:space="preserve">9 августа 2019 года. Место и время проведения мероприятия публикуется на сайте </w:t>
      </w:r>
      <w:hyperlink r:id="rId7" w:history="1">
        <w:r w:rsidR="00742C48" w:rsidRPr="000170E5">
          <w:t>www.vegaavangard.com</w:t>
        </w:r>
      </w:hyperlink>
      <w:r w:rsidR="00742C48" w:rsidRPr="000170E5">
        <w:t xml:space="preserve"> за 2 недели до окончания периода Акции.</w:t>
      </w:r>
    </w:p>
    <w:p w:rsidR="00533386" w:rsidRPr="000170E5" w:rsidRDefault="006A0234">
      <w:pPr>
        <w:ind w:left="-5" w:right="2228"/>
      </w:pPr>
      <w:r w:rsidRPr="000170E5">
        <w:t>1.</w:t>
      </w:r>
      <w:r w:rsidR="004136CD">
        <w:t>6</w:t>
      </w:r>
      <w:r w:rsidRPr="000170E5">
        <w:t xml:space="preserve">. Способы информирования Участников Акции.  </w:t>
      </w:r>
    </w:p>
    <w:p w:rsidR="00533386" w:rsidRPr="000170E5" w:rsidRDefault="006A0234">
      <w:pPr>
        <w:ind w:left="-5"/>
      </w:pPr>
      <w:r w:rsidRPr="000170E5">
        <w:t xml:space="preserve">Участники Акции информируются о Правилах и сроках проведения Акции следующими способами:  </w:t>
      </w:r>
    </w:p>
    <w:p w:rsidR="00533386" w:rsidRPr="000170E5" w:rsidRDefault="006A0234" w:rsidP="004136CD">
      <w:pPr>
        <w:numPr>
          <w:ilvl w:val="4"/>
          <w:numId w:val="3"/>
        </w:numPr>
        <w:ind w:left="0" w:firstLine="427"/>
      </w:pPr>
      <w:r w:rsidRPr="000170E5">
        <w:t xml:space="preserve">в сети Интернет на Сайте </w:t>
      </w:r>
      <w:hyperlink r:id="rId8" w:history="1">
        <w:r w:rsidR="00742C48" w:rsidRPr="004136CD">
          <w:t>www.vegaavangard.com</w:t>
        </w:r>
      </w:hyperlink>
      <w:r w:rsidR="00742C48" w:rsidRPr="000170E5">
        <w:t xml:space="preserve"> </w:t>
      </w:r>
      <w:hyperlink r:id="rId9">
        <w:r w:rsidRPr="000170E5">
          <w:t xml:space="preserve"> </w:t>
        </w:r>
      </w:hyperlink>
      <w:r w:rsidRPr="000170E5">
        <w:t xml:space="preserve">- (далее – «Сайт») путем размещения полных Правил Акции;  </w:t>
      </w:r>
    </w:p>
    <w:p w:rsidR="00443732" w:rsidRPr="000170E5" w:rsidRDefault="002579AC" w:rsidP="004136CD">
      <w:pPr>
        <w:numPr>
          <w:ilvl w:val="4"/>
          <w:numId w:val="3"/>
        </w:numPr>
        <w:ind w:left="0" w:firstLine="427"/>
      </w:pPr>
      <w:r w:rsidRPr="000170E5">
        <w:t xml:space="preserve">в офисах продаж ООО «ВЕГААВАНГАРД» </w:t>
      </w:r>
      <w:r w:rsidR="006A0234" w:rsidRPr="000170E5">
        <w:t xml:space="preserve">путем размещения кратких Условий участия в Акции;  </w:t>
      </w:r>
    </w:p>
    <w:p w:rsidR="00533386" w:rsidRPr="000170E5" w:rsidRDefault="006A0234">
      <w:pPr>
        <w:spacing w:after="51" w:line="259" w:lineRule="auto"/>
        <w:ind w:left="-5"/>
        <w:jc w:val="left"/>
      </w:pPr>
      <w:r w:rsidRPr="000170E5">
        <w:rPr>
          <w:sz w:val="24"/>
        </w:rPr>
        <w:t>1.</w:t>
      </w:r>
      <w:r w:rsidR="004136CD">
        <w:rPr>
          <w:sz w:val="24"/>
        </w:rPr>
        <w:t>7</w:t>
      </w:r>
      <w:r w:rsidRPr="000170E5">
        <w:rPr>
          <w:sz w:val="24"/>
        </w:rPr>
        <w:t xml:space="preserve">. </w:t>
      </w:r>
      <w:r w:rsidRPr="000170E5">
        <w:t xml:space="preserve">Способы информирования Победителей Акции.  </w:t>
      </w:r>
    </w:p>
    <w:p w:rsidR="00533386" w:rsidRDefault="006A0234">
      <w:pPr>
        <w:ind w:left="-5"/>
      </w:pPr>
      <w:r>
        <w:t xml:space="preserve">Уведомление Участника о победе происходит </w:t>
      </w:r>
      <w:r w:rsidR="00742C48">
        <w:t xml:space="preserve">на специальном мероприятии (п. 1.4.4.) и </w:t>
      </w:r>
      <w:r>
        <w:t>в течение 7 (семи) календарных дней с даты определения Победител</w:t>
      </w:r>
      <w:r w:rsidR="00742C48">
        <w:t>я</w:t>
      </w:r>
      <w:r>
        <w:t xml:space="preserve"> и публикации Победител</w:t>
      </w:r>
      <w:r w:rsidR="00742C48">
        <w:t>я</w:t>
      </w:r>
      <w:r>
        <w:t xml:space="preserve"> на Сайте, а также посредством СМС</w:t>
      </w:r>
      <w:r w:rsidR="00742C48">
        <w:t>-</w:t>
      </w:r>
      <w:r>
        <w:t xml:space="preserve">сообщения на номер мобильного телефона, указанный при Регистрации Участника. </w:t>
      </w:r>
    </w:p>
    <w:p w:rsidR="00533386" w:rsidRDefault="006A0234">
      <w:pPr>
        <w:spacing w:after="0" w:line="259" w:lineRule="auto"/>
        <w:ind w:left="360" w:firstLine="0"/>
        <w:jc w:val="left"/>
      </w:pPr>
      <w:r>
        <w:t xml:space="preserve"> </w:t>
      </w:r>
    </w:p>
    <w:tbl>
      <w:tblPr>
        <w:tblStyle w:val="TableGrid"/>
        <w:tblW w:w="9890" w:type="dxa"/>
        <w:tblInd w:w="0" w:type="dxa"/>
        <w:tblCellMar>
          <w:left w:w="106" w:type="dxa"/>
          <w:right w:w="74" w:type="dxa"/>
        </w:tblCellMar>
        <w:tblLook w:val="04A0" w:firstRow="1" w:lastRow="0" w:firstColumn="1" w:lastColumn="0" w:noHBand="0" w:noVBand="1"/>
      </w:tblPr>
      <w:tblGrid>
        <w:gridCol w:w="2110"/>
        <w:gridCol w:w="2633"/>
        <w:gridCol w:w="2691"/>
        <w:gridCol w:w="2456"/>
      </w:tblGrid>
      <w:tr w:rsidR="00533386">
        <w:trPr>
          <w:trHeight w:val="631"/>
        </w:trPr>
        <w:tc>
          <w:tcPr>
            <w:tcW w:w="2110" w:type="dxa"/>
            <w:tcBorders>
              <w:top w:val="single" w:sz="4" w:space="0" w:color="000000"/>
              <w:left w:val="single" w:sz="4" w:space="0" w:color="000000"/>
              <w:bottom w:val="single" w:sz="4" w:space="0" w:color="000000"/>
              <w:right w:val="single" w:sz="4" w:space="0" w:color="000000"/>
            </w:tcBorders>
            <w:vAlign w:val="center"/>
          </w:tcPr>
          <w:p w:rsidR="00533386" w:rsidRDefault="006A0234">
            <w:pPr>
              <w:spacing w:after="0" w:line="259" w:lineRule="auto"/>
              <w:ind w:left="0" w:right="36" w:firstLine="0"/>
              <w:jc w:val="center"/>
            </w:pPr>
            <w:r>
              <w:rPr>
                <w:b/>
                <w:sz w:val="18"/>
              </w:rPr>
              <w:t xml:space="preserve">Наименование </w:t>
            </w:r>
          </w:p>
        </w:tc>
        <w:tc>
          <w:tcPr>
            <w:tcW w:w="2633" w:type="dxa"/>
            <w:tcBorders>
              <w:top w:val="single" w:sz="4" w:space="0" w:color="000000"/>
              <w:left w:val="single" w:sz="4" w:space="0" w:color="000000"/>
              <w:bottom w:val="single" w:sz="4" w:space="0" w:color="000000"/>
              <w:right w:val="single" w:sz="4" w:space="0" w:color="000000"/>
            </w:tcBorders>
            <w:vAlign w:val="center"/>
          </w:tcPr>
          <w:p w:rsidR="00533386" w:rsidRDefault="00742C48">
            <w:pPr>
              <w:spacing w:after="0" w:line="259" w:lineRule="auto"/>
              <w:ind w:left="0" w:firstLine="0"/>
              <w:jc w:val="center"/>
            </w:pPr>
            <w:r>
              <w:rPr>
                <w:b/>
                <w:sz w:val="18"/>
              </w:rPr>
              <w:t>Период регистрации Договора оказания услуг</w:t>
            </w:r>
            <w:r w:rsidR="006A0234">
              <w:rPr>
                <w:b/>
                <w:sz w:val="18"/>
              </w:rPr>
              <w:t xml:space="preserve"> (по московскому времени) </w:t>
            </w:r>
          </w:p>
        </w:tc>
        <w:tc>
          <w:tcPr>
            <w:tcW w:w="2691" w:type="dxa"/>
            <w:tcBorders>
              <w:top w:val="single" w:sz="4" w:space="0" w:color="000000"/>
              <w:left w:val="single" w:sz="4" w:space="0" w:color="000000"/>
              <w:bottom w:val="single" w:sz="4" w:space="0" w:color="000000"/>
              <w:right w:val="single" w:sz="4" w:space="0" w:color="000000"/>
            </w:tcBorders>
            <w:vAlign w:val="center"/>
          </w:tcPr>
          <w:p w:rsidR="00533386" w:rsidRDefault="00742C48" w:rsidP="00742C48">
            <w:pPr>
              <w:spacing w:after="0" w:line="259" w:lineRule="auto"/>
              <w:ind w:left="0" w:firstLine="0"/>
              <w:jc w:val="center"/>
            </w:pPr>
            <w:r>
              <w:rPr>
                <w:b/>
                <w:sz w:val="18"/>
              </w:rPr>
              <w:t>Определение Победителя</w:t>
            </w:r>
            <w:r w:rsidR="006A0234">
              <w:rPr>
                <w:b/>
                <w:sz w:val="18"/>
              </w:rPr>
              <w:t xml:space="preserve"> (по московскому времени) </w:t>
            </w:r>
          </w:p>
        </w:tc>
        <w:tc>
          <w:tcPr>
            <w:tcW w:w="2456" w:type="dxa"/>
            <w:tcBorders>
              <w:top w:val="single" w:sz="4" w:space="0" w:color="000000"/>
              <w:left w:val="single" w:sz="4" w:space="0" w:color="000000"/>
              <w:bottom w:val="single" w:sz="4" w:space="0" w:color="000000"/>
              <w:right w:val="single" w:sz="4" w:space="0" w:color="000000"/>
            </w:tcBorders>
          </w:tcPr>
          <w:p w:rsidR="00533386" w:rsidRDefault="006A0234">
            <w:pPr>
              <w:spacing w:after="0" w:line="259" w:lineRule="auto"/>
              <w:ind w:left="0" w:right="38" w:firstLine="0"/>
              <w:jc w:val="center"/>
            </w:pPr>
            <w:r>
              <w:rPr>
                <w:b/>
                <w:sz w:val="18"/>
              </w:rPr>
              <w:t xml:space="preserve">Размещение </w:t>
            </w:r>
          </w:p>
          <w:p w:rsidR="00533386" w:rsidRDefault="00742C48">
            <w:pPr>
              <w:spacing w:after="0" w:line="259" w:lineRule="auto"/>
              <w:ind w:left="0" w:firstLine="0"/>
              <w:jc w:val="center"/>
            </w:pPr>
            <w:r>
              <w:rPr>
                <w:b/>
                <w:sz w:val="18"/>
              </w:rPr>
              <w:t>Победителя</w:t>
            </w:r>
            <w:r w:rsidR="006A0234">
              <w:rPr>
                <w:b/>
                <w:sz w:val="18"/>
              </w:rPr>
              <w:t xml:space="preserve"> на Сайте (по московскому времени) </w:t>
            </w:r>
          </w:p>
        </w:tc>
      </w:tr>
      <w:tr w:rsidR="00533386">
        <w:trPr>
          <w:trHeight w:val="626"/>
        </w:trPr>
        <w:tc>
          <w:tcPr>
            <w:tcW w:w="2110" w:type="dxa"/>
            <w:tcBorders>
              <w:top w:val="single" w:sz="4" w:space="0" w:color="000000"/>
              <w:left w:val="single" w:sz="4" w:space="0" w:color="000000"/>
              <w:bottom w:val="single" w:sz="4" w:space="0" w:color="000000"/>
              <w:right w:val="single" w:sz="4" w:space="0" w:color="000000"/>
            </w:tcBorders>
            <w:vAlign w:val="center"/>
          </w:tcPr>
          <w:p w:rsidR="00533386" w:rsidRDefault="00742C48">
            <w:pPr>
              <w:spacing w:after="0" w:line="259" w:lineRule="auto"/>
              <w:ind w:left="6" w:firstLine="0"/>
              <w:jc w:val="center"/>
            </w:pPr>
            <w:r>
              <w:rPr>
                <w:sz w:val="18"/>
              </w:rPr>
              <w:t>Приз</w:t>
            </w:r>
            <w:r w:rsidR="006A0234">
              <w:rPr>
                <w:sz w:val="18"/>
              </w:rPr>
              <w:t xml:space="preserve"> </w:t>
            </w:r>
          </w:p>
        </w:tc>
        <w:tc>
          <w:tcPr>
            <w:tcW w:w="2633" w:type="dxa"/>
            <w:tcBorders>
              <w:top w:val="single" w:sz="4" w:space="0" w:color="000000"/>
              <w:left w:val="single" w:sz="4" w:space="0" w:color="000000"/>
              <w:bottom w:val="single" w:sz="4" w:space="0" w:color="000000"/>
              <w:right w:val="single" w:sz="4" w:space="0" w:color="000000"/>
            </w:tcBorders>
            <w:vAlign w:val="center"/>
          </w:tcPr>
          <w:p w:rsidR="00533386" w:rsidRDefault="006A0234" w:rsidP="002579AC">
            <w:pPr>
              <w:spacing w:after="0" w:line="259" w:lineRule="auto"/>
              <w:ind w:left="0" w:firstLine="0"/>
              <w:jc w:val="left"/>
            </w:pPr>
            <w:r>
              <w:rPr>
                <w:sz w:val="18"/>
              </w:rPr>
              <w:t xml:space="preserve">с 00:00:00 01 </w:t>
            </w:r>
            <w:r w:rsidR="002579AC">
              <w:rPr>
                <w:sz w:val="18"/>
              </w:rPr>
              <w:t>июня</w:t>
            </w:r>
            <w:r>
              <w:rPr>
                <w:sz w:val="18"/>
              </w:rPr>
              <w:t xml:space="preserve"> 201</w:t>
            </w:r>
            <w:r w:rsidR="002579AC">
              <w:rPr>
                <w:sz w:val="18"/>
              </w:rPr>
              <w:t>9 г. по 23:59:59 31</w:t>
            </w:r>
            <w:r>
              <w:rPr>
                <w:sz w:val="18"/>
              </w:rPr>
              <w:t xml:space="preserve"> </w:t>
            </w:r>
            <w:r w:rsidR="002579AC">
              <w:rPr>
                <w:sz w:val="18"/>
              </w:rPr>
              <w:t>июля</w:t>
            </w:r>
            <w:r>
              <w:rPr>
                <w:sz w:val="18"/>
              </w:rPr>
              <w:t xml:space="preserve"> 201</w:t>
            </w:r>
            <w:r w:rsidR="002579AC">
              <w:rPr>
                <w:sz w:val="18"/>
              </w:rPr>
              <w:t>9</w:t>
            </w:r>
            <w:r>
              <w:rPr>
                <w:sz w:val="18"/>
              </w:rPr>
              <w:t xml:space="preserve"> г. </w:t>
            </w:r>
          </w:p>
        </w:tc>
        <w:tc>
          <w:tcPr>
            <w:tcW w:w="2691" w:type="dxa"/>
            <w:tcBorders>
              <w:top w:val="single" w:sz="4" w:space="0" w:color="000000"/>
              <w:left w:val="single" w:sz="4" w:space="0" w:color="000000"/>
              <w:bottom w:val="single" w:sz="4" w:space="0" w:color="000000"/>
              <w:right w:val="single" w:sz="4" w:space="0" w:color="000000"/>
            </w:tcBorders>
            <w:vAlign w:val="center"/>
          </w:tcPr>
          <w:p w:rsidR="00533386" w:rsidRDefault="006A0234" w:rsidP="002579AC">
            <w:pPr>
              <w:spacing w:after="0" w:line="259" w:lineRule="auto"/>
              <w:ind w:left="2" w:right="515" w:firstLine="0"/>
              <w:jc w:val="left"/>
            </w:pPr>
            <w:r>
              <w:rPr>
                <w:sz w:val="18"/>
              </w:rPr>
              <w:t xml:space="preserve">с 00:00:00 по 23:59:59  </w:t>
            </w:r>
            <w:r w:rsidR="002579AC">
              <w:rPr>
                <w:sz w:val="18"/>
              </w:rPr>
              <w:t>9</w:t>
            </w:r>
            <w:r>
              <w:rPr>
                <w:sz w:val="18"/>
              </w:rPr>
              <w:t xml:space="preserve"> </w:t>
            </w:r>
            <w:r w:rsidR="002579AC">
              <w:rPr>
                <w:sz w:val="18"/>
              </w:rPr>
              <w:t>августа</w:t>
            </w:r>
            <w:r>
              <w:rPr>
                <w:sz w:val="18"/>
              </w:rPr>
              <w:t xml:space="preserve"> 201</w:t>
            </w:r>
            <w:r w:rsidR="002579AC">
              <w:rPr>
                <w:sz w:val="18"/>
              </w:rPr>
              <w:t>9</w:t>
            </w:r>
            <w:r>
              <w:rPr>
                <w:sz w:val="18"/>
              </w:rPr>
              <w:t xml:space="preserve"> г. </w:t>
            </w:r>
          </w:p>
        </w:tc>
        <w:tc>
          <w:tcPr>
            <w:tcW w:w="2456" w:type="dxa"/>
            <w:tcBorders>
              <w:top w:val="single" w:sz="4" w:space="0" w:color="000000"/>
              <w:left w:val="single" w:sz="4" w:space="0" w:color="000000"/>
              <w:bottom w:val="single" w:sz="4" w:space="0" w:color="000000"/>
              <w:right w:val="single" w:sz="4" w:space="0" w:color="000000"/>
            </w:tcBorders>
            <w:vAlign w:val="center"/>
          </w:tcPr>
          <w:p w:rsidR="00533386" w:rsidRDefault="006A0234" w:rsidP="002579AC">
            <w:pPr>
              <w:spacing w:after="0" w:line="259" w:lineRule="auto"/>
              <w:ind w:left="0" w:right="283" w:firstLine="0"/>
              <w:jc w:val="left"/>
            </w:pPr>
            <w:r>
              <w:rPr>
                <w:sz w:val="18"/>
              </w:rPr>
              <w:t xml:space="preserve">с 00:00:00 по 23:59:59  </w:t>
            </w:r>
            <w:r w:rsidR="002579AC">
              <w:rPr>
                <w:sz w:val="18"/>
              </w:rPr>
              <w:t>12</w:t>
            </w:r>
            <w:r>
              <w:rPr>
                <w:sz w:val="18"/>
              </w:rPr>
              <w:t xml:space="preserve"> </w:t>
            </w:r>
            <w:r w:rsidR="002579AC">
              <w:rPr>
                <w:sz w:val="18"/>
              </w:rPr>
              <w:t>августа</w:t>
            </w:r>
            <w:r>
              <w:rPr>
                <w:sz w:val="18"/>
              </w:rPr>
              <w:t xml:space="preserve"> 201</w:t>
            </w:r>
            <w:r w:rsidR="002579AC">
              <w:rPr>
                <w:sz w:val="18"/>
              </w:rPr>
              <w:t>9</w:t>
            </w:r>
            <w:r>
              <w:rPr>
                <w:sz w:val="18"/>
              </w:rPr>
              <w:t xml:space="preserve"> г. </w:t>
            </w:r>
          </w:p>
        </w:tc>
      </w:tr>
    </w:tbl>
    <w:p w:rsidR="00533386" w:rsidRDefault="006A0234">
      <w:pPr>
        <w:spacing w:after="55" w:line="259" w:lineRule="auto"/>
        <w:ind w:left="360" w:firstLine="0"/>
        <w:jc w:val="left"/>
      </w:pPr>
      <w:r>
        <w:t xml:space="preserve"> </w:t>
      </w:r>
    </w:p>
    <w:p w:rsidR="00443732" w:rsidRDefault="00443732" w:rsidP="00443732">
      <w:pPr>
        <w:ind w:right="2228"/>
      </w:pPr>
    </w:p>
    <w:p w:rsidR="002579AC" w:rsidRPr="000170E5" w:rsidRDefault="006A0234" w:rsidP="00443732">
      <w:pPr>
        <w:ind w:right="2228"/>
      </w:pPr>
      <w:r w:rsidRPr="000170E5">
        <w:t>1.</w:t>
      </w:r>
      <w:r w:rsidR="004136CD">
        <w:t>8</w:t>
      </w:r>
      <w:r w:rsidRPr="000170E5">
        <w:t>. Вручение приз</w:t>
      </w:r>
      <w:r w:rsidR="00742C48" w:rsidRPr="000170E5">
        <w:t>а</w:t>
      </w:r>
      <w:r w:rsidR="00443732" w:rsidRPr="000170E5">
        <w:t xml:space="preserve"> Победителю </w:t>
      </w:r>
      <w:r w:rsidRPr="000170E5">
        <w:t xml:space="preserve">проводится в период </w:t>
      </w:r>
      <w:r w:rsidR="002579AC" w:rsidRPr="000170E5">
        <w:t xml:space="preserve">с «9» августа 2019 г. по </w:t>
      </w:r>
      <w:r w:rsidR="00742C48" w:rsidRPr="000170E5">
        <w:t>«</w:t>
      </w:r>
      <w:r w:rsidR="002579AC" w:rsidRPr="000170E5">
        <w:t>16» августа 2019 г.</w:t>
      </w:r>
    </w:p>
    <w:p w:rsidR="00533386" w:rsidRDefault="006A0234" w:rsidP="002579AC">
      <w:pPr>
        <w:ind w:left="-5"/>
      </w:pPr>
      <w:r w:rsidRPr="000170E5">
        <w:t>1.</w:t>
      </w:r>
      <w:r w:rsidR="004136CD">
        <w:t>9.</w:t>
      </w:r>
      <w:r w:rsidRPr="000170E5">
        <w:t xml:space="preserve"> Акция не является лотереей,</w:t>
      </w:r>
      <w:r>
        <w:t xml:space="preserve"> как данное определение («лотерея») дано в Федеральном законе от 11 ноября 2003г. №138-ФЗ "О лотереях", так как распределение призового фонда Акции не основано на принципе случайного определения выигрышей. </w:t>
      </w:r>
    </w:p>
    <w:p w:rsidR="00186E48" w:rsidRDefault="00186E48" w:rsidP="002579AC">
      <w:pPr>
        <w:ind w:left="-5"/>
      </w:pPr>
    </w:p>
    <w:p w:rsidR="00533386" w:rsidRPr="00186E48" w:rsidRDefault="006A0234" w:rsidP="003847F3">
      <w:pPr>
        <w:pStyle w:val="a4"/>
        <w:numPr>
          <w:ilvl w:val="0"/>
          <w:numId w:val="1"/>
        </w:numPr>
        <w:spacing w:after="174" w:line="259" w:lineRule="auto"/>
        <w:ind w:left="284" w:hanging="284"/>
        <w:jc w:val="center"/>
        <w:rPr>
          <w:sz w:val="28"/>
          <w:szCs w:val="28"/>
        </w:rPr>
      </w:pPr>
      <w:r w:rsidRPr="003847F3">
        <w:rPr>
          <w:b/>
          <w:sz w:val="28"/>
          <w:szCs w:val="28"/>
        </w:rPr>
        <w:t>Условия и порядок участия в Акции.</w:t>
      </w:r>
    </w:p>
    <w:p w:rsidR="00533386" w:rsidRDefault="006A0234" w:rsidP="000170E5">
      <w:pPr>
        <w:numPr>
          <w:ilvl w:val="1"/>
          <w:numId w:val="1"/>
        </w:numPr>
        <w:ind w:left="0" w:firstLine="0"/>
      </w:pPr>
      <w:r>
        <w:t>В Акции могут принимать участие граждане Российской Федерации, достигшие 18 лет, постоянно проживающие на территории Российской Федерации</w:t>
      </w:r>
      <w:r w:rsidR="005A3708">
        <w:t>.</w:t>
      </w:r>
      <w:r>
        <w:t xml:space="preserve">  </w:t>
      </w:r>
    </w:p>
    <w:p w:rsidR="00533386" w:rsidRPr="004136CD" w:rsidRDefault="006A0234" w:rsidP="000170E5">
      <w:pPr>
        <w:numPr>
          <w:ilvl w:val="1"/>
          <w:numId w:val="1"/>
        </w:numPr>
        <w:ind w:left="0" w:firstLine="0"/>
        <w:rPr>
          <w:b/>
        </w:rPr>
      </w:pPr>
      <w:r w:rsidRPr="004136CD">
        <w:rPr>
          <w:b/>
        </w:rPr>
        <w:t xml:space="preserve">Для участия в Акции необходимо:  </w:t>
      </w:r>
    </w:p>
    <w:p w:rsidR="000170E5" w:rsidRDefault="000170E5" w:rsidP="000170E5">
      <w:pPr>
        <w:ind w:left="0" w:firstLine="0"/>
        <w:rPr>
          <w:b/>
        </w:rPr>
      </w:pPr>
    </w:p>
    <w:p w:rsidR="00533386" w:rsidRDefault="006A0234" w:rsidP="000170E5">
      <w:pPr>
        <w:ind w:left="0" w:firstLine="0"/>
      </w:pPr>
      <w:r w:rsidRPr="000170E5">
        <w:rPr>
          <w:b/>
        </w:rPr>
        <w:t>Совершить</w:t>
      </w:r>
      <w:r>
        <w:t xml:space="preserve"> в </w:t>
      </w:r>
      <w:r w:rsidR="005A3708">
        <w:t>офисах</w:t>
      </w:r>
      <w:r>
        <w:t xml:space="preserve"> продаж </w:t>
      </w:r>
      <w:r w:rsidR="005A3708">
        <w:t>ООО «ВЕГААВАНГАРД»</w:t>
      </w:r>
      <w:r w:rsidR="000170E5">
        <w:t xml:space="preserve"> (п.2.1)</w:t>
      </w:r>
      <w:r>
        <w:t xml:space="preserve"> покупку </w:t>
      </w:r>
      <w:r w:rsidR="005A3708">
        <w:t>продукци</w:t>
      </w:r>
      <w:r w:rsidR="00742C48">
        <w:t>и</w:t>
      </w:r>
      <w:r w:rsidR="005A3708">
        <w:t xml:space="preserve"> и(или) услуг ООО «ВЕГААВАНГАРД»</w:t>
      </w:r>
      <w:r>
        <w:t xml:space="preserve"> (далее по тексту – «Продукция»)</w:t>
      </w:r>
      <w:r w:rsidR="00AE49E4">
        <w:t xml:space="preserve"> на сумму </w:t>
      </w:r>
      <w:r w:rsidR="000170E5">
        <w:t>ровно или свыше</w:t>
      </w:r>
      <w:r w:rsidR="00AE49E4" w:rsidRPr="000170E5">
        <w:t xml:space="preserve"> 25 000 рублей</w:t>
      </w:r>
      <w:r w:rsidR="000170E5">
        <w:t>, заключив</w:t>
      </w:r>
      <w:r>
        <w:t xml:space="preserve"> </w:t>
      </w:r>
      <w:r w:rsidR="00742C48">
        <w:t>Д</w:t>
      </w:r>
      <w:r w:rsidR="005A3708">
        <w:t>оговор оказания услуг</w:t>
      </w:r>
      <w:r>
        <w:t xml:space="preserve"> (далее </w:t>
      </w:r>
      <w:r w:rsidR="005A3708">
        <w:t>–</w:t>
      </w:r>
      <w:r>
        <w:t xml:space="preserve"> </w:t>
      </w:r>
      <w:r w:rsidR="005A3708">
        <w:t>Договор на оказание услуг</w:t>
      </w:r>
      <w:r>
        <w:t xml:space="preserve">) </w:t>
      </w:r>
      <w:r w:rsidR="000170E5">
        <w:t>на</w:t>
      </w:r>
      <w:r>
        <w:t xml:space="preserve"> покупку такой Продукции</w:t>
      </w:r>
      <w:r w:rsidR="000170E5">
        <w:t>/услуг</w:t>
      </w:r>
      <w:r>
        <w:t xml:space="preserve">. </w:t>
      </w:r>
      <w:r w:rsidR="005A3708">
        <w:t>Договор</w:t>
      </w:r>
      <w:r>
        <w:t xml:space="preserve"> должен содержать следующие обязательные поля:  </w:t>
      </w:r>
    </w:p>
    <w:p w:rsidR="00533386" w:rsidRDefault="006A0234" w:rsidP="004136CD">
      <w:pPr>
        <w:numPr>
          <w:ilvl w:val="4"/>
          <w:numId w:val="3"/>
        </w:numPr>
        <w:ind w:left="0" w:firstLine="427"/>
      </w:pPr>
      <w:r>
        <w:t>н</w:t>
      </w:r>
      <w:r w:rsidR="005A3708">
        <w:t>омер договора</w:t>
      </w:r>
      <w:r>
        <w:t xml:space="preserve">; </w:t>
      </w:r>
    </w:p>
    <w:p w:rsidR="00533386" w:rsidRDefault="006A0234" w:rsidP="004136CD">
      <w:pPr>
        <w:numPr>
          <w:ilvl w:val="4"/>
          <w:numId w:val="3"/>
        </w:numPr>
        <w:ind w:left="0" w:firstLine="427"/>
      </w:pPr>
      <w:r>
        <w:t xml:space="preserve">дата и время покупки;  </w:t>
      </w:r>
    </w:p>
    <w:p w:rsidR="005A3708" w:rsidRDefault="006A0234" w:rsidP="004136CD">
      <w:pPr>
        <w:numPr>
          <w:ilvl w:val="4"/>
          <w:numId w:val="3"/>
        </w:numPr>
        <w:ind w:left="0" w:firstLine="427"/>
      </w:pPr>
      <w:r>
        <w:t>наименование покупки/перечень продукции;</w:t>
      </w:r>
    </w:p>
    <w:p w:rsidR="00533386" w:rsidRDefault="006A0234" w:rsidP="004136CD">
      <w:pPr>
        <w:numPr>
          <w:ilvl w:val="4"/>
          <w:numId w:val="3"/>
        </w:numPr>
        <w:ind w:left="0" w:firstLine="427"/>
      </w:pPr>
      <w:r>
        <w:t xml:space="preserve">ИНН, наименование и адрес </w:t>
      </w:r>
      <w:r w:rsidR="005A3708">
        <w:t>офиса продаж</w:t>
      </w:r>
      <w:r>
        <w:t xml:space="preserve">;  </w:t>
      </w:r>
    </w:p>
    <w:p w:rsidR="000170E5" w:rsidRDefault="000170E5" w:rsidP="000170E5">
      <w:pPr>
        <w:pStyle w:val="a4"/>
        <w:spacing w:after="38" w:line="259" w:lineRule="auto"/>
        <w:ind w:left="0" w:firstLine="0"/>
        <w:jc w:val="left"/>
        <w:rPr>
          <w:b/>
        </w:rPr>
      </w:pPr>
    </w:p>
    <w:p w:rsidR="00533386" w:rsidRDefault="006A0234" w:rsidP="000170E5">
      <w:pPr>
        <w:pStyle w:val="a4"/>
        <w:spacing w:after="38" w:line="259" w:lineRule="auto"/>
        <w:ind w:left="0" w:firstLine="0"/>
        <w:jc w:val="left"/>
      </w:pPr>
      <w:r w:rsidRPr="0063480D">
        <w:rPr>
          <w:b/>
        </w:rPr>
        <w:t>Зарегистрировать</w:t>
      </w:r>
      <w:r>
        <w:t xml:space="preserve"> покупку на Сайте</w:t>
      </w:r>
      <w:hyperlink r:id="rId10">
        <w:r>
          <w:t xml:space="preserve"> </w:t>
        </w:r>
      </w:hyperlink>
      <w:hyperlink r:id="rId11" w:history="1">
        <w:r w:rsidR="005A3708" w:rsidRPr="0063480D">
          <w:rPr>
            <w:rStyle w:val="a3"/>
            <w:lang w:val="en-US"/>
          </w:rPr>
          <w:t>www</w:t>
        </w:r>
        <w:r w:rsidR="005A3708" w:rsidRPr="00C9793E">
          <w:rPr>
            <w:rStyle w:val="a3"/>
          </w:rPr>
          <w:t>.</w:t>
        </w:r>
        <w:proofErr w:type="spellStart"/>
        <w:r w:rsidR="005A3708" w:rsidRPr="0063480D">
          <w:rPr>
            <w:rStyle w:val="a3"/>
            <w:lang w:val="en-US"/>
          </w:rPr>
          <w:t>vegaavangard</w:t>
        </w:r>
        <w:proofErr w:type="spellEnd"/>
        <w:r w:rsidR="005A3708" w:rsidRPr="00C9793E">
          <w:rPr>
            <w:rStyle w:val="a3"/>
          </w:rPr>
          <w:t>.</w:t>
        </w:r>
        <w:r w:rsidR="005A3708" w:rsidRPr="0063480D">
          <w:rPr>
            <w:rStyle w:val="a3"/>
            <w:lang w:val="en-US"/>
          </w:rPr>
          <w:t>com</w:t>
        </w:r>
      </w:hyperlink>
    </w:p>
    <w:p w:rsidR="000170E5" w:rsidRDefault="006A0234" w:rsidP="000170E5">
      <w:pPr>
        <w:ind w:left="0" w:firstLine="0"/>
      </w:pPr>
      <w:r>
        <w:t xml:space="preserve">Для регистрации на </w:t>
      </w:r>
      <w:r w:rsidR="005A3708">
        <w:t>участие в акции Участнику необходимо</w:t>
      </w:r>
      <w:r w:rsidR="000170E5">
        <w:t>:</w:t>
      </w:r>
    </w:p>
    <w:p w:rsidR="000170E5" w:rsidRDefault="000170E5" w:rsidP="000170E5">
      <w:pPr>
        <w:ind w:left="0" w:firstLine="0"/>
      </w:pPr>
      <w:r>
        <w:t xml:space="preserve">- </w:t>
      </w:r>
      <w:r w:rsidR="005A3708">
        <w:t xml:space="preserve">скачать </w:t>
      </w:r>
      <w:r w:rsidR="00EE7EFF">
        <w:t>специальную форму на странице сайта</w:t>
      </w:r>
      <w:r>
        <w:t xml:space="preserve"> по ссылке</w:t>
      </w:r>
      <w:r w:rsidR="00742C48">
        <w:t xml:space="preserve"> </w:t>
      </w:r>
      <w:hyperlink r:id="rId12" w:history="1">
        <w:r w:rsidR="007E346B" w:rsidRPr="003D339C">
          <w:rPr>
            <w:rStyle w:val="a3"/>
          </w:rPr>
          <w:t>https://vegaavangard.com/akcii/5581/vega-more/</w:t>
        </w:r>
      </w:hyperlink>
      <w:r w:rsidR="007E346B">
        <w:t xml:space="preserve"> </w:t>
      </w:r>
      <w:r w:rsidR="00742C48">
        <w:t>,</w:t>
      </w:r>
    </w:p>
    <w:p w:rsidR="00EE7EFF" w:rsidRPr="004136CD" w:rsidRDefault="000170E5" w:rsidP="000170E5">
      <w:pPr>
        <w:ind w:left="0" w:firstLine="0"/>
      </w:pPr>
      <w:r>
        <w:t xml:space="preserve">- </w:t>
      </w:r>
      <w:r w:rsidR="006A0234">
        <w:t>заполни</w:t>
      </w:r>
      <w:r w:rsidR="00EE7EFF">
        <w:t>ть</w:t>
      </w:r>
      <w:r w:rsidR="006A0234">
        <w:t xml:space="preserve"> поля регистрационной формы</w:t>
      </w:r>
      <w:r w:rsidR="00EE7EFF">
        <w:t xml:space="preserve"> и отправить Заявку на участие на </w:t>
      </w:r>
      <w:r w:rsidR="00EE7EFF">
        <w:rPr>
          <w:lang w:val="en-US"/>
        </w:rPr>
        <w:t>e</w:t>
      </w:r>
      <w:r w:rsidR="00EE7EFF" w:rsidRPr="00EE7EFF">
        <w:t>-</w:t>
      </w:r>
      <w:r w:rsidR="00EE7EFF">
        <w:rPr>
          <w:lang w:val="en-US"/>
        </w:rPr>
        <w:t>mail</w:t>
      </w:r>
      <w:r w:rsidR="00EE7EFF" w:rsidRPr="00EE7EFF">
        <w:t xml:space="preserve"> </w:t>
      </w:r>
      <w:hyperlink r:id="rId13" w:history="1">
        <w:r w:rsidR="004136CD" w:rsidRPr="00C9793E">
          <w:rPr>
            <w:rStyle w:val="a3"/>
            <w:lang w:val="en-US"/>
          </w:rPr>
          <w:t>vega</w:t>
        </w:r>
        <w:r w:rsidR="004136CD" w:rsidRPr="00C9793E">
          <w:rPr>
            <w:rStyle w:val="a3"/>
          </w:rPr>
          <w:t>-</w:t>
        </w:r>
        <w:r w:rsidR="004136CD" w:rsidRPr="00C9793E">
          <w:rPr>
            <w:rStyle w:val="a3"/>
            <w:lang w:val="en-US"/>
          </w:rPr>
          <w:t>more</w:t>
        </w:r>
        <w:r w:rsidR="004136CD" w:rsidRPr="00C9793E">
          <w:rPr>
            <w:rStyle w:val="a3"/>
          </w:rPr>
          <w:t>@</w:t>
        </w:r>
        <w:r w:rsidR="004136CD" w:rsidRPr="00C9793E">
          <w:rPr>
            <w:rStyle w:val="a3"/>
            <w:lang w:val="en-US"/>
          </w:rPr>
          <w:t>yandex</w:t>
        </w:r>
        <w:r w:rsidR="004136CD" w:rsidRPr="00C9793E">
          <w:rPr>
            <w:rStyle w:val="a3"/>
          </w:rPr>
          <w:t>.</w:t>
        </w:r>
        <w:proofErr w:type="spellStart"/>
        <w:r w:rsidR="004136CD" w:rsidRPr="00C9793E">
          <w:rPr>
            <w:rStyle w:val="a3"/>
            <w:lang w:val="en-US"/>
          </w:rPr>
          <w:t>ru</w:t>
        </w:r>
        <w:proofErr w:type="spellEnd"/>
      </w:hyperlink>
      <w:r w:rsidR="004136CD">
        <w:t xml:space="preserve"> </w:t>
      </w:r>
    </w:p>
    <w:p w:rsidR="00533386" w:rsidRDefault="00EE7EFF" w:rsidP="000170E5">
      <w:pPr>
        <w:ind w:left="0" w:firstLine="0"/>
      </w:pPr>
      <w:r>
        <w:t xml:space="preserve">Поля </w:t>
      </w:r>
      <w:r w:rsidR="00742C48">
        <w:t xml:space="preserve">формы </w:t>
      </w:r>
      <w:r>
        <w:t>для заполнения:</w:t>
      </w:r>
    </w:p>
    <w:p w:rsidR="00533386" w:rsidRDefault="00EE7EFF" w:rsidP="000170E5">
      <w:pPr>
        <w:numPr>
          <w:ilvl w:val="4"/>
          <w:numId w:val="3"/>
        </w:numPr>
        <w:ind w:left="0" w:firstLine="427"/>
      </w:pPr>
      <w:r>
        <w:t>ФИО</w:t>
      </w:r>
      <w:r w:rsidR="006A0234">
        <w:t xml:space="preserve">; </w:t>
      </w:r>
    </w:p>
    <w:p w:rsidR="00533386" w:rsidRDefault="006A0234" w:rsidP="000170E5">
      <w:pPr>
        <w:numPr>
          <w:ilvl w:val="4"/>
          <w:numId w:val="3"/>
        </w:numPr>
        <w:ind w:left="0" w:firstLine="427"/>
      </w:pPr>
      <w:r>
        <w:t xml:space="preserve">Телефон Участника (используется для отправки СМС-сообщения в случае победы); </w:t>
      </w:r>
    </w:p>
    <w:p w:rsidR="00EE7EFF" w:rsidRDefault="006A0234" w:rsidP="000170E5">
      <w:pPr>
        <w:numPr>
          <w:ilvl w:val="4"/>
          <w:numId w:val="3"/>
        </w:numPr>
        <w:ind w:left="0" w:firstLine="427"/>
      </w:pPr>
      <w:r>
        <w:t>Электронная почта Участника (электронная по</w:t>
      </w:r>
      <w:r w:rsidR="00EE7EFF">
        <w:t>чта используется для оповещения</w:t>
      </w:r>
      <w:r w:rsidR="004136CD">
        <w:t>)</w:t>
      </w:r>
      <w:r w:rsidR="00742C48">
        <w:t>;</w:t>
      </w:r>
    </w:p>
    <w:p w:rsidR="00EE7EFF" w:rsidRDefault="00EE7EFF" w:rsidP="000170E5">
      <w:pPr>
        <w:numPr>
          <w:ilvl w:val="4"/>
          <w:numId w:val="3"/>
        </w:numPr>
        <w:ind w:left="0" w:firstLine="427"/>
      </w:pPr>
      <w:r>
        <w:t xml:space="preserve">Номер </w:t>
      </w:r>
      <w:r w:rsidR="0063480D">
        <w:t xml:space="preserve">и дата </w:t>
      </w:r>
      <w:r>
        <w:t>Договора на оказание услуг</w:t>
      </w:r>
      <w:r w:rsidR="00742C48">
        <w:t>.</w:t>
      </w:r>
    </w:p>
    <w:p w:rsidR="004136CD" w:rsidRDefault="004136CD" w:rsidP="000170E5">
      <w:pPr>
        <w:numPr>
          <w:ilvl w:val="4"/>
          <w:numId w:val="3"/>
        </w:numPr>
        <w:ind w:left="0" w:firstLine="427"/>
      </w:pPr>
      <w:r>
        <w:t>Город проживания</w:t>
      </w:r>
    </w:p>
    <w:p w:rsidR="004136CD" w:rsidRDefault="004136CD" w:rsidP="000170E5">
      <w:pPr>
        <w:ind w:left="0"/>
      </w:pPr>
    </w:p>
    <w:p w:rsidR="00742C48" w:rsidRDefault="00742C48" w:rsidP="000170E5">
      <w:pPr>
        <w:ind w:left="0"/>
      </w:pPr>
      <w:r w:rsidRPr="00742C48">
        <w:rPr>
          <w:b/>
        </w:rPr>
        <w:t>Сохранить</w:t>
      </w:r>
      <w:r>
        <w:t xml:space="preserve"> оригинал Договора оказания услуг, подтверждающего Покупку до момента получения Приза.</w:t>
      </w:r>
    </w:p>
    <w:p w:rsidR="004136CD" w:rsidRDefault="004136CD" w:rsidP="000170E5">
      <w:pPr>
        <w:ind w:left="0"/>
      </w:pPr>
    </w:p>
    <w:p w:rsidR="004136CD" w:rsidRDefault="00E4325A" w:rsidP="004136CD">
      <w:r>
        <w:t>2.</w:t>
      </w:r>
      <w:r w:rsidR="004136CD">
        <w:t>3</w:t>
      </w:r>
      <w:r w:rsidR="0063480D">
        <w:t xml:space="preserve">. </w:t>
      </w:r>
      <w:r w:rsidR="00EE7EFF">
        <w:t xml:space="preserve"> По окончанию периода регистрации участников Организатором акции формируется </w:t>
      </w:r>
      <w:r w:rsidR="004136CD">
        <w:t>электронная т</w:t>
      </w:r>
      <w:r w:rsidR="00EE7EFF">
        <w:t>аблица, в которой каждому Участнику присваивается порядковый но</w:t>
      </w:r>
      <w:r>
        <w:t>мер.</w:t>
      </w:r>
      <w:r w:rsidR="0063480D">
        <w:t xml:space="preserve"> Список формируется по дате и времени, указанных в Договоре оказания услуг.</w:t>
      </w:r>
    </w:p>
    <w:p w:rsidR="00EE7EFF" w:rsidRPr="00E4325A" w:rsidRDefault="00E4325A" w:rsidP="00186E48">
      <w:pPr>
        <w:ind w:firstLine="698"/>
      </w:pPr>
      <w:r>
        <w:t xml:space="preserve">Электронный документ формируется и </w:t>
      </w:r>
      <w:proofErr w:type="spellStart"/>
      <w:r>
        <w:t>модерируется</w:t>
      </w:r>
      <w:proofErr w:type="spellEnd"/>
      <w:r>
        <w:t xml:space="preserve"> </w:t>
      </w:r>
      <w:r w:rsidR="00AE49E4">
        <w:t xml:space="preserve">в </w:t>
      </w:r>
      <w:proofErr w:type="spellStart"/>
      <w:r w:rsidR="00AE49E4">
        <w:t>соответсвии</w:t>
      </w:r>
      <w:proofErr w:type="spellEnd"/>
      <w:r w:rsidR="00AE49E4">
        <w:t xml:space="preserve"> с</w:t>
      </w:r>
      <w:r w:rsidR="004136CD">
        <w:t xml:space="preserve"> правилами</w:t>
      </w:r>
      <w:r w:rsidR="00AE49E4">
        <w:t xml:space="preserve"> акции и присланным</w:t>
      </w:r>
      <w:r w:rsidR="007E346B">
        <w:t>и</w:t>
      </w:r>
      <w:r w:rsidR="00AE49E4">
        <w:t xml:space="preserve"> Заявкам</w:t>
      </w:r>
      <w:r w:rsidR="007E346B">
        <w:t>и</w:t>
      </w:r>
      <w:bookmarkStart w:id="0" w:name="_GoBack"/>
      <w:bookmarkEnd w:id="0"/>
      <w:r w:rsidR="00AE49E4">
        <w:t xml:space="preserve"> на участие</w:t>
      </w:r>
      <w:r>
        <w:t xml:space="preserve"> и публикуется </w:t>
      </w:r>
      <w:r w:rsidR="00EE7EFF">
        <w:t xml:space="preserve">на сайте </w:t>
      </w:r>
      <w:hyperlink r:id="rId14" w:history="1">
        <w:r w:rsidR="00A16F12" w:rsidRPr="0097315E">
          <w:rPr>
            <w:rStyle w:val="a3"/>
            <w:lang w:val="en-US"/>
          </w:rPr>
          <w:t>www</w:t>
        </w:r>
        <w:r w:rsidR="00A16F12" w:rsidRPr="0097315E">
          <w:rPr>
            <w:rStyle w:val="a3"/>
          </w:rPr>
          <w:t>.</w:t>
        </w:r>
        <w:proofErr w:type="spellStart"/>
        <w:r w:rsidR="00A16F12" w:rsidRPr="0097315E">
          <w:rPr>
            <w:rStyle w:val="a3"/>
          </w:rPr>
          <w:t>vegaavangard</w:t>
        </w:r>
        <w:proofErr w:type="spellEnd"/>
        <w:r w:rsidR="00A16F12" w:rsidRPr="0097315E">
          <w:rPr>
            <w:rStyle w:val="a3"/>
          </w:rPr>
          <w:t>.</w:t>
        </w:r>
        <w:r w:rsidR="00A16F12" w:rsidRPr="0097315E">
          <w:rPr>
            <w:rStyle w:val="a3"/>
            <w:lang w:val="en-US"/>
          </w:rPr>
          <w:t>com</w:t>
        </w:r>
      </w:hyperlink>
      <w:r>
        <w:t xml:space="preserve"> не позднее 4 календарных дней до дня подведения итогов Акции.</w:t>
      </w:r>
    </w:p>
    <w:p w:rsidR="00E4325A" w:rsidRDefault="00E4325A" w:rsidP="00EE7EFF">
      <w:r>
        <w:t>2.</w:t>
      </w:r>
      <w:r w:rsidR="004136CD">
        <w:t>4</w:t>
      </w:r>
      <w:r>
        <w:t xml:space="preserve">. С момента регистрации Договора оказания услуг, в порядке, указанном в п. 2.2. настоящих Правил, потенциальный Участник Акции становится Участником Акции. Таким образом, регистрация Договора </w:t>
      </w:r>
      <w:r>
        <w:lastRenderedPageBreak/>
        <w:t>оказания услуг, подтверждающего покупку Продукции</w:t>
      </w:r>
      <w:r w:rsidR="004136CD">
        <w:t>/услуг</w:t>
      </w:r>
      <w:r>
        <w:t xml:space="preserve">, удостоверяет (подтверждает) право потенциального Участника Акции на участие в Акции, согласие Участника с настоящими Правилами, а также служит для оформления договорных отношений Организатора с Участником Акции. </w:t>
      </w:r>
    </w:p>
    <w:p w:rsidR="004136CD" w:rsidRDefault="00E4325A" w:rsidP="004136CD">
      <w:r>
        <w:t>2.</w:t>
      </w:r>
      <w:r w:rsidR="004136CD">
        <w:t>5</w:t>
      </w:r>
      <w:r>
        <w:t xml:space="preserve">. Организатор Акции имеет право на свое усмотрение, не объясняя Участникам причин и не вступая с ними 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 </w:t>
      </w:r>
    </w:p>
    <w:p w:rsidR="00E4325A" w:rsidRDefault="00E4325A" w:rsidP="004136CD">
      <w:pPr>
        <w:numPr>
          <w:ilvl w:val="4"/>
          <w:numId w:val="3"/>
        </w:numPr>
        <w:ind w:left="0" w:firstLine="427"/>
      </w:pPr>
      <w:r>
        <w:t>если у Организатора есть сомнения в том, что зарегистрированный Участником Договор оказания услуг является поддельным, неверным, некорректным. При этом такой Договор оказания услуг не учитывается при регистрации;</w:t>
      </w:r>
    </w:p>
    <w:p w:rsidR="00E4325A" w:rsidRDefault="00E4325A" w:rsidP="004136CD">
      <w:pPr>
        <w:numPr>
          <w:ilvl w:val="4"/>
          <w:numId w:val="3"/>
        </w:numPr>
        <w:ind w:left="0" w:firstLine="427"/>
      </w:pPr>
      <w:r>
        <w:t>если у Организатора Акции есть сомнения в том, что предоставленная Участником информация при регистрации неверна, неполна, ошибочна или неточна;</w:t>
      </w:r>
    </w:p>
    <w:p w:rsidR="00E4325A" w:rsidRDefault="00E4325A" w:rsidP="004136CD">
      <w:pPr>
        <w:numPr>
          <w:ilvl w:val="4"/>
          <w:numId w:val="3"/>
        </w:numPr>
        <w:ind w:left="0" w:firstLine="427"/>
      </w:pPr>
      <w:r>
        <w:t>если Участник действует в нарушение настоящих Правил и положений действующего законодательства Российской Федерации.</w:t>
      </w:r>
    </w:p>
    <w:p w:rsidR="004136CD" w:rsidRDefault="00E4325A" w:rsidP="004136CD">
      <w:r>
        <w:t>2.</w:t>
      </w:r>
      <w:r w:rsidR="004136CD">
        <w:t>6</w:t>
      </w:r>
      <w:r>
        <w:t xml:space="preserve">. Регистрация Договора оказания услуг, подтверждающего покупку, не осуществляется, а лицо не становится Участником Акции и не имеет право на получение Призов Акции, в случаях если: </w:t>
      </w:r>
    </w:p>
    <w:p w:rsidR="00E4325A" w:rsidRDefault="00E4325A" w:rsidP="004136CD">
      <w:pPr>
        <w:numPr>
          <w:ilvl w:val="4"/>
          <w:numId w:val="3"/>
        </w:numPr>
        <w:ind w:left="0" w:firstLine="427"/>
      </w:pPr>
      <w:r>
        <w:t>регистрация Договора оказания услуг, подтверждающего покупку, произведена лицом ранее или позднее срока регистрации, указанного в п. 1.4.2. настоящих Правил;</w:t>
      </w:r>
    </w:p>
    <w:p w:rsidR="004136CD" w:rsidRDefault="00E4325A" w:rsidP="004136CD">
      <w:pPr>
        <w:numPr>
          <w:ilvl w:val="4"/>
          <w:numId w:val="3"/>
        </w:numPr>
        <w:ind w:left="0" w:firstLine="427"/>
      </w:pPr>
      <w:r>
        <w:t>покупка произведена не в Офиса</w:t>
      </w:r>
      <w:r w:rsidR="0063480D">
        <w:t>х</w:t>
      </w:r>
      <w:r>
        <w:t xml:space="preserve"> продаж </w:t>
      </w:r>
      <w:r w:rsidR="00287071">
        <w:t xml:space="preserve">ООО </w:t>
      </w:r>
      <w:r>
        <w:t>«ВЕГААВАНГАРД»</w:t>
      </w:r>
      <w:r w:rsidR="0063480D">
        <w:t>, указанных в п.1.2 настоящих Правил</w:t>
      </w:r>
      <w:r>
        <w:t>.</w:t>
      </w:r>
    </w:p>
    <w:p w:rsidR="00E4325A" w:rsidRDefault="00E4325A" w:rsidP="00EE7EFF">
      <w:r>
        <w:t>2.</w:t>
      </w:r>
      <w:r w:rsidR="004136CD">
        <w:t>7</w:t>
      </w:r>
      <w:r>
        <w:t>. Каждый Участник может принять участие в Акции неограниченное количество раз, совершая действия, установленные в п.2.2 Правил, при соблюдении следующих условий:</w:t>
      </w:r>
    </w:p>
    <w:p w:rsidR="00E4325A" w:rsidRDefault="00E4325A" w:rsidP="004136CD">
      <w:pPr>
        <w:numPr>
          <w:ilvl w:val="4"/>
          <w:numId w:val="3"/>
        </w:numPr>
        <w:ind w:left="0" w:firstLine="427"/>
      </w:pPr>
      <w:r>
        <w:t>каждый Участник принимает участие в Акции лично и от своего имени и проходит регистрацию в качестве Участника только один раз;</w:t>
      </w:r>
    </w:p>
    <w:p w:rsidR="00E4325A" w:rsidRDefault="00E4325A" w:rsidP="004136CD">
      <w:pPr>
        <w:numPr>
          <w:ilvl w:val="4"/>
          <w:numId w:val="3"/>
        </w:numPr>
        <w:ind w:left="0" w:firstLine="427"/>
      </w:pPr>
      <w:r>
        <w:t>каждый Договор оказания услуг может быть зарегистрирован в Акции только один раз;</w:t>
      </w:r>
    </w:p>
    <w:p w:rsidR="00186E48" w:rsidRDefault="00186E48" w:rsidP="00186E48">
      <w:pPr>
        <w:ind w:left="427" w:firstLine="0"/>
      </w:pPr>
    </w:p>
    <w:p w:rsidR="00533386" w:rsidRPr="00186E48" w:rsidRDefault="006A0234" w:rsidP="00186E48">
      <w:pPr>
        <w:numPr>
          <w:ilvl w:val="0"/>
          <w:numId w:val="1"/>
        </w:numPr>
        <w:spacing w:after="51" w:line="276" w:lineRule="auto"/>
        <w:ind w:left="426" w:hanging="284"/>
        <w:jc w:val="center"/>
        <w:rPr>
          <w:sz w:val="28"/>
          <w:szCs w:val="28"/>
        </w:rPr>
      </w:pPr>
      <w:r w:rsidRPr="00186E48">
        <w:rPr>
          <w:b/>
          <w:sz w:val="28"/>
          <w:szCs w:val="28"/>
        </w:rPr>
        <w:t>Призовой фонд Акции.</w:t>
      </w:r>
    </w:p>
    <w:p w:rsidR="00533386" w:rsidRPr="00EE7EFF" w:rsidRDefault="006A0234" w:rsidP="00A717FB">
      <w:pPr>
        <w:ind w:firstLine="0"/>
      </w:pPr>
      <w:r>
        <w:t xml:space="preserve">Призовой фонд </w:t>
      </w:r>
      <w:r w:rsidRPr="004136CD">
        <w:t>Акции</w:t>
      </w:r>
      <w:r>
        <w:t xml:space="preserve"> формируется за счет средств Организатора Акции и включает в себя: </w:t>
      </w:r>
      <w:r>
        <w:rPr>
          <w:b/>
        </w:rPr>
        <w:t xml:space="preserve"> </w:t>
      </w:r>
    </w:p>
    <w:p w:rsidR="00AE49E4" w:rsidRDefault="00EE7EFF" w:rsidP="004136CD">
      <w:pPr>
        <w:numPr>
          <w:ilvl w:val="4"/>
          <w:numId w:val="3"/>
        </w:numPr>
        <w:ind w:left="0" w:firstLine="427"/>
      </w:pPr>
      <w:r w:rsidRPr="004136CD">
        <w:t xml:space="preserve"> Путевку в </w:t>
      </w:r>
      <w:r w:rsidR="0063480D" w:rsidRPr="004136CD">
        <w:t xml:space="preserve">4х звездочный </w:t>
      </w:r>
      <w:r w:rsidRPr="004136CD">
        <w:t xml:space="preserve">отель </w:t>
      </w:r>
      <w:r w:rsidR="00AE49E4" w:rsidRPr="004136CD">
        <w:t xml:space="preserve">в Турции </w:t>
      </w:r>
      <w:r w:rsidRPr="004136CD">
        <w:t>на 2</w:t>
      </w:r>
      <w:r w:rsidR="00AE49E4" w:rsidRPr="004136CD">
        <w:t xml:space="preserve"> персоны.</w:t>
      </w:r>
    </w:p>
    <w:p w:rsidR="00186E48" w:rsidRPr="004136CD" w:rsidRDefault="00186E48" w:rsidP="00186E48">
      <w:pPr>
        <w:ind w:left="427" w:firstLine="0"/>
      </w:pPr>
    </w:p>
    <w:p w:rsidR="00A717FB" w:rsidRPr="00186E48" w:rsidRDefault="00EE7EFF" w:rsidP="00186E48">
      <w:pPr>
        <w:pStyle w:val="a4"/>
        <w:numPr>
          <w:ilvl w:val="0"/>
          <w:numId w:val="1"/>
        </w:numPr>
        <w:spacing w:after="182" w:line="276" w:lineRule="auto"/>
        <w:ind w:left="426" w:hanging="426"/>
        <w:jc w:val="center"/>
        <w:rPr>
          <w:sz w:val="28"/>
          <w:szCs w:val="28"/>
        </w:rPr>
      </w:pPr>
      <w:r w:rsidRPr="00186E48">
        <w:rPr>
          <w:b/>
          <w:sz w:val="28"/>
          <w:szCs w:val="28"/>
        </w:rPr>
        <w:t>Порядок определения обладателя Приза</w:t>
      </w:r>
    </w:p>
    <w:p w:rsidR="00533386" w:rsidRDefault="006A0234" w:rsidP="00186E48">
      <w:r>
        <w:t>Обладател</w:t>
      </w:r>
      <w:r w:rsidR="0063480D">
        <w:t>е</w:t>
      </w:r>
      <w:r>
        <w:t>м Приз</w:t>
      </w:r>
      <w:r w:rsidR="00E4325A">
        <w:t>а</w:t>
      </w:r>
      <w:r>
        <w:t xml:space="preserve"> станов</w:t>
      </w:r>
      <w:r w:rsidR="00E4325A">
        <w:t>и</w:t>
      </w:r>
      <w:r>
        <w:t>тся Участник</w:t>
      </w:r>
      <w:r w:rsidR="00E4325A">
        <w:t>, определяемый</w:t>
      </w:r>
      <w:r>
        <w:t xml:space="preserve"> по заданному алгоритму:  </w:t>
      </w:r>
    </w:p>
    <w:p w:rsidR="00533386" w:rsidRDefault="006A0234">
      <w:pPr>
        <w:ind w:left="-5" w:right="2097"/>
      </w:pPr>
      <w:r>
        <w:rPr>
          <w:b/>
        </w:rPr>
        <w:t>N = G*E</w:t>
      </w:r>
      <w:r w:rsidR="00E4325A">
        <w:rPr>
          <w:b/>
        </w:rPr>
        <w:t>+1</w:t>
      </w:r>
      <w:r>
        <w:t xml:space="preserve">, где: </w:t>
      </w:r>
    </w:p>
    <w:p w:rsidR="00533386" w:rsidRDefault="006A0234">
      <w:pPr>
        <w:numPr>
          <w:ilvl w:val="0"/>
          <w:numId w:val="6"/>
        </w:numPr>
        <w:ind w:firstLine="427"/>
      </w:pPr>
      <w:r>
        <w:t>N - порядковый номер заявки победителя</w:t>
      </w:r>
      <w:r w:rsidR="0063480D">
        <w:t xml:space="preserve"> согласно таблице (п.2.</w:t>
      </w:r>
      <w:r w:rsidR="00A717FB">
        <w:t>3</w:t>
      </w:r>
      <w:r w:rsidR="0063480D">
        <w:t>.)</w:t>
      </w:r>
      <w:r>
        <w:t xml:space="preserve">; </w:t>
      </w:r>
    </w:p>
    <w:p w:rsidR="00533386" w:rsidRDefault="006A0234">
      <w:pPr>
        <w:numPr>
          <w:ilvl w:val="0"/>
          <w:numId w:val="6"/>
        </w:numPr>
        <w:ind w:firstLine="427"/>
      </w:pPr>
      <w:r>
        <w:t xml:space="preserve">G - количество </w:t>
      </w:r>
      <w:r w:rsidR="003A0534">
        <w:t>Договоров оказания услуг, зарегистрированных в акции</w:t>
      </w:r>
      <w:r>
        <w:t xml:space="preserve">; </w:t>
      </w:r>
    </w:p>
    <w:p w:rsidR="00533386" w:rsidRDefault="006A0234" w:rsidP="007951F1">
      <w:pPr>
        <w:numPr>
          <w:ilvl w:val="0"/>
          <w:numId w:val="6"/>
        </w:numPr>
        <w:ind w:firstLine="427"/>
      </w:pPr>
      <w:r>
        <w:t xml:space="preserve">E – Дробная часть числа, являющегося курсом </w:t>
      </w:r>
      <w:r w:rsidR="003A0534">
        <w:t>ДОЛЛАРА</w:t>
      </w:r>
      <w:r>
        <w:t xml:space="preserve"> к рублю РФ, установленного ЦБ РФ на день определения </w:t>
      </w:r>
      <w:r w:rsidR="007951F1">
        <w:t>(</w:t>
      </w:r>
      <w:hyperlink r:id="rId15" w:history="1">
        <w:r w:rsidR="007951F1" w:rsidRPr="00C9793E">
          <w:rPr>
            <w:rStyle w:val="a3"/>
          </w:rPr>
          <w:t>https://www.cbr.ru</w:t>
        </w:r>
      </w:hyperlink>
      <w:r w:rsidR="007951F1">
        <w:t xml:space="preserve">) </w:t>
      </w:r>
      <w:r>
        <w:t xml:space="preserve">(например, если </w:t>
      </w:r>
      <w:r w:rsidR="003A0534">
        <w:t>ДОЛЛАР</w:t>
      </w:r>
      <w:r>
        <w:t xml:space="preserve"> к рублю РФ составляет </w:t>
      </w:r>
      <w:r w:rsidR="003A0534">
        <w:t>65</w:t>
      </w:r>
      <w:r>
        <w:t xml:space="preserve">,3369, то Е=0,3369). </w:t>
      </w:r>
    </w:p>
    <w:p w:rsidR="003A0534" w:rsidRDefault="006A0234" w:rsidP="003A0534">
      <w:pPr>
        <w:ind w:left="-5"/>
      </w:pPr>
      <w:r>
        <w:t>4.1.</w:t>
      </w:r>
      <w:r>
        <w:rPr>
          <w:rFonts w:ascii="Arial" w:eastAsia="Arial" w:hAnsi="Arial" w:cs="Arial"/>
        </w:rPr>
        <w:t xml:space="preserve"> </w:t>
      </w:r>
      <w:r>
        <w:t xml:space="preserve">Если в результате вычисления получается не целое число, то оно округляется до целого числа в </w:t>
      </w:r>
      <w:r w:rsidR="003A0534">
        <w:t>меньшую</w:t>
      </w:r>
      <w:r>
        <w:t xml:space="preserve"> сторону (пример: результат вычисления </w:t>
      </w:r>
      <w:r w:rsidR="003A0534">
        <w:t>153</w:t>
      </w:r>
      <w:r>
        <w:t xml:space="preserve">,35, победившая заявка с номером </w:t>
      </w:r>
      <w:proofErr w:type="gramStart"/>
      <w:r w:rsidR="003A0534">
        <w:t>153</w:t>
      </w:r>
      <w:r>
        <w:t>;  пример</w:t>
      </w:r>
      <w:proofErr w:type="gramEnd"/>
      <w:r>
        <w:t xml:space="preserve"> 2: результат вычисления </w:t>
      </w:r>
      <w:r w:rsidR="003A0534">
        <w:t>20</w:t>
      </w:r>
      <w:r>
        <w:t xml:space="preserve">,9999, победившая заявка с номером </w:t>
      </w:r>
      <w:r w:rsidR="003A0534">
        <w:t>20</w:t>
      </w:r>
      <w:r>
        <w:t xml:space="preserve">). Если в результате вычисления порядковый номер победителя меньше единицы, то выигравшей считается первая заявка. </w:t>
      </w:r>
      <w:r w:rsidR="003A0534">
        <w:t xml:space="preserve">Если в </w:t>
      </w:r>
      <w:r w:rsidR="003A0534">
        <w:lastRenderedPageBreak/>
        <w:t>результате вычисления порядковый номер победителя больше общего количества Участников Акции, то выигравшей считается последняя</w:t>
      </w:r>
      <w:r w:rsidR="0063480D">
        <w:t xml:space="preserve"> заявка</w:t>
      </w:r>
      <w:r w:rsidR="003A0534">
        <w:t xml:space="preserve">. </w:t>
      </w:r>
    </w:p>
    <w:p w:rsidR="00533386" w:rsidRDefault="006A0234">
      <w:pPr>
        <w:ind w:left="-5"/>
      </w:pPr>
      <w:r>
        <w:t>4.</w:t>
      </w:r>
      <w:r w:rsidR="0063480D">
        <w:t>2</w:t>
      </w:r>
      <w:r>
        <w:t>.</w:t>
      </w:r>
      <w:r>
        <w:rPr>
          <w:rFonts w:ascii="Arial" w:eastAsia="Arial" w:hAnsi="Arial" w:cs="Arial"/>
        </w:rPr>
        <w:t xml:space="preserve"> </w:t>
      </w:r>
      <w:r>
        <w:t xml:space="preserve">В случае если Участник отказался от приза, либо не выполнил иные условия настоящих Правил, влияющих на получение Приза, Организатор не вручает приз такому Участнику. В этом случае обладателем приза, имеющим право на его получение, становится Участник, </w:t>
      </w:r>
      <w:r w:rsidR="003A0534">
        <w:t>Договор оказания услуг</w:t>
      </w:r>
      <w:r>
        <w:t xml:space="preserve"> которого был зарегистрирован</w:t>
      </w:r>
      <w:r w:rsidR="0063480D">
        <w:t xml:space="preserve"> в Акции</w:t>
      </w:r>
      <w:r>
        <w:t xml:space="preserve"> следующим по счету после </w:t>
      </w:r>
      <w:r w:rsidR="003A0534">
        <w:t>Договора оказания услуг</w:t>
      </w:r>
      <w:r>
        <w:t xml:space="preserve">, признанного победившим по настоящему алгоритму. В случае отказа от приза, либо невыполнения иных условий настоящих Правил более чем 3 (три) участниками подряд, Организатор вправе считать приз невостребованным и использовать его по своему усмотрению. </w:t>
      </w:r>
    </w:p>
    <w:p w:rsidR="00533386" w:rsidRDefault="006A0234">
      <w:pPr>
        <w:spacing w:after="308" w:line="259" w:lineRule="auto"/>
        <w:ind w:left="427" w:firstLine="0"/>
        <w:jc w:val="left"/>
      </w:pPr>
      <w:r>
        <w:t xml:space="preserve"> </w:t>
      </w:r>
    </w:p>
    <w:p w:rsidR="00533386" w:rsidRPr="00186E48" w:rsidRDefault="0063480D" w:rsidP="00186E48">
      <w:pPr>
        <w:numPr>
          <w:ilvl w:val="0"/>
          <w:numId w:val="7"/>
        </w:numPr>
        <w:spacing w:after="20" w:line="360" w:lineRule="auto"/>
        <w:ind w:left="426" w:hanging="284"/>
        <w:jc w:val="center"/>
        <w:rPr>
          <w:sz w:val="28"/>
          <w:szCs w:val="28"/>
        </w:rPr>
      </w:pPr>
      <w:r w:rsidRPr="00186E48">
        <w:rPr>
          <w:b/>
          <w:sz w:val="28"/>
          <w:szCs w:val="28"/>
        </w:rPr>
        <w:t>Порядок выдачи приза</w:t>
      </w:r>
      <w:r w:rsidR="006A0234" w:rsidRPr="00186E48">
        <w:rPr>
          <w:b/>
          <w:sz w:val="28"/>
          <w:szCs w:val="28"/>
        </w:rPr>
        <w:t xml:space="preserve"> Победител</w:t>
      </w:r>
      <w:r w:rsidRPr="00186E48">
        <w:rPr>
          <w:b/>
          <w:sz w:val="28"/>
          <w:szCs w:val="28"/>
        </w:rPr>
        <w:t>ю</w:t>
      </w:r>
      <w:r w:rsidR="006A0234" w:rsidRPr="00186E48">
        <w:rPr>
          <w:b/>
          <w:sz w:val="28"/>
          <w:szCs w:val="28"/>
        </w:rPr>
        <w:t>. Информация о налогообложении.</w:t>
      </w:r>
    </w:p>
    <w:p w:rsidR="0084679C" w:rsidRDefault="006A0234" w:rsidP="00186E48">
      <w:pPr>
        <w:spacing w:after="55" w:line="259" w:lineRule="auto"/>
        <w:ind w:left="426" w:hanging="284"/>
        <w:jc w:val="left"/>
      </w:pPr>
      <w:r>
        <w:rPr>
          <w:b/>
        </w:rPr>
        <w:t xml:space="preserve"> </w:t>
      </w:r>
      <w:r>
        <w:t>Вручение При</w:t>
      </w:r>
      <w:r w:rsidR="00AE49E4">
        <w:t>за оп</w:t>
      </w:r>
      <w:r>
        <w:t xml:space="preserve"> Акции осуществляется в период с «</w:t>
      </w:r>
      <w:r w:rsidR="00027768">
        <w:t>9</w:t>
      </w:r>
      <w:r>
        <w:t xml:space="preserve">» </w:t>
      </w:r>
      <w:r w:rsidR="00027768">
        <w:t>августа 2019</w:t>
      </w:r>
      <w:r>
        <w:t xml:space="preserve"> года по «</w:t>
      </w:r>
      <w:r w:rsidR="00027768">
        <w:t>16</w:t>
      </w:r>
      <w:r>
        <w:t xml:space="preserve">» </w:t>
      </w:r>
      <w:r w:rsidR="00027768">
        <w:t>августа 2019</w:t>
      </w:r>
      <w:r w:rsidR="0084679C">
        <w:t xml:space="preserve"> года включительно.</w:t>
      </w:r>
    </w:p>
    <w:p w:rsidR="0084679C" w:rsidRDefault="006A0234" w:rsidP="0084679C">
      <w:pPr>
        <w:numPr>
          <w:ilvl w:val="1"/>
          <w:numId w:val="7"/>
        </w:numPr>
        <w:ind w:left="142" w:firstLine="0"/>
      </w:pPr>
      <w:r>
        <w:t>До получения Приза Победитель обязуется представить Организатору Акции документы и информацию,</w:t>
      </w:r>
      <w:r w:rsidR="00027768">
        <w:t xml:space="preserve"> необходимую для использования Приза</w:t>
      </w:r>
      <w:r>
        <w:t xml:space="preserve">. При получении </w:t>
      </w:r>
      <w:r w:rsidR="00240A89">
        <w:t>Приза (п.3.1</w:t>
      </w:r>
      <w:r>
        <w:t>) с Победител</w:t>
      </w:r>
      <w:r w:rsidR="00240A89">
        <w:t>ем</w:t>
      </w:r>
      <w:r>
        <w:t xml:space="preserve"> подписываются Акты приема-передачи Приза. </w:t>
      </w:r>
    </w:p>
    <w:p w:rsidR="00027768" w:rsidRDefault="006A0234" w:rsidP="0084679C">
      <w:pPr>
        <w:numPr>
          <w:ilvl w:val="1"/>
          <w:numId w:val="7"/>
        </w:numPr>
        <w:ind w:left="142" w:firstLine="0"/>
      </w:pPr>
      <w:r>
        <w:t>Организатор не несет ответственности за выдачу Призов, а также оставляет за собой право отказать Победителю Акции в получении Приза в сл</w:t>
      </w:r>
      <w:r w:rsidR="00027768">
        <w:t>едующих случаях:</w:t>
      </w:r>
    </w:p>
    <w:p w:rsidR="00533386" w:rsidRDefault="006A0234" w:rsidP="00186E48">
      <w:pPr>
        <w:numPr>
          <w:ilvl w:val="4"/>
          <w:numId w:val="3"/>
        </w:numPr>
        <w:ind w:left="284" w:firstLine="427"/>
      </w:pPr>
      <w:r>
        <w:t xml:space="preserve">если Участник предоставил неточную, неполную и/или недостоверную информацию согласно настоящим Правилам, в связи с чем выдача Приза Участнику становится невозможной по причинам, не зависящим от Организатора;  </w:t>
      </w:r>
    </w:p>
    <w:p w:rsidR="00533386" w:rsidRDefault="006A0234" w:rsidP="00186E48">
      <w:pPr>
        <w:numPr>
          <w:ilvl w:val="4"/>
          <w:numId w:val="3"/>
        </w:numPr>
        <w:ind w:left="284" w:firstLine="427"/>
      </w:pPr>
      <w:r>
        <w:t xml:space="preserve">если Участник при регистрации на Сайте совершил ошибки, повлекшие за собой какие-либо последствия;  </w:t>
      </w:r>
    </w:p>
    <w:p w:rsidR="00533386" w:rsidRDefault="006A0234" w:rsidP="00186E48">
      <w:pPr>
        <w:numPr>
          <w:ilvl w:val="4"/>
          <w:numId w:val="3"/>
        </w:numPr>
        <w:ind w:left="284" w:firstLine="427"/>
      </w:pPr>
      <w:r>
        <w:t xml:space="preserve">Участник не совершил необходимые действия, связанные с получением Приза, согласно настоящим Правилам или совершил их с нарушением установленных сроков; </w:t>
      </w:r>
    </w:p>
    <w:p w:rsidR="00533386" w:rsidRDefault="006A0234" w:rsidP="0084679C">
      <w:pPr>
        <w:numPr>
          <w:ilvl w:val="4"/>
          <w:numId w:val="3"/>
        </w:numPr>
        <w:ind w:left="0" w:firstLine="427"/>
      </w:pPr>
      <w:r>
        <w:t xml:space="preserve">Участник отказался от получения призов; </w:t>
      </w:r>
    </w:p>
    <w:p w:rsidR="00533386" w:rsidRDefault="006A0234" w:rsidP="0084679C">
      <w:pPr>
        <w:numPr>
          <w:ilvl w:val="4"/>
          <w:numId w:val="3"/>
        </w:numPr>
        <w:ind w:left="0" w:firstLine="427"/>
      </w:pPr>
      <w:r>
        <w:t xml:space="preserve">Участник Акции нарушил иные положения настоящих Правил; </w:t>
      </w:r>
    </w:p>
    <w:p w:rsidR="00533386" w:rsidRDefault="006A0234" w:rsidP="0084679C">
      <w:pPr>
        <w:numPr>
          <w:ilvl w:val="4"/>
          <w:numId w:val="3"/>
        </w:numPr>
        <w:ind w:left="0" w:firstLine="427"/>
      </w:pPr>
      <w:r>
        <w:t xml:space="preserve">в иных случаях, предусмотренных действующим законодательством Российской Федерации.  </w:t>
      </w:r>
    </w:p>
    <w:p w:rsidR="0084679C" w:rsidRDefault="00240A89" w:rsidP="0098070D">
      <w:pPr>
        <w:numPr>
          <w:ilvl w:val="1"/>
          <w:numId w:val="7"/>
        </w:numPr>
        <w:ind w:left="284" w:firstLine="0"/>
      </w:pPr>
      <w:r>
        <w:t>Участник</w:t>
      </w:r>
      <w:r w:rsidR="006A0234">
        <w:t xml:space="preserve"> Акции обязан осуществлять уплату всех налогов и иных существующих обязательных платежей, связанных с получением Приз</w:t>
      </w:r>
      <w:r>
        <w:t>а</w:t>
      </w:r>
      <w:r w:rsidR="006A0234">
        <w:t xml:space="preserve"> при проведении Акции, в соответствии с действующим законодательством Российской Федерации. </w:t>
      </w:r>
    </w:p>
    <w:p w:rsidR="00533386" w:rsidRDefault="006A0234" w:rsidP="0098070D">
      <w:pPr>
        <w:numPr>
          <w:ilvl w:val="1"/>
          <w:numId w:val="7"/>
        </w:numPr>
        <w:ind w:left="284" w:firstLine="0"/>
      </w:pPr>
      <w:r>
        <w:t>Организатор Акции подает сведения в налоговые органы в отношении Победител</w:t>
      </w:r>
      <w:r w:rsidR="00240A89">
        <w:t>я</w:t>
      </w:r>
      <w:r>
        <w:t xml:space="preserve"> </w:t>
      </w:r>
      <w:r w:rsidR="00240A89">
        <w:t>П</w:t>
      </w:r>
      <w:r>
        <w:t xml:space="preserve">риза, указанного в п. 3.1.3 Правил, в соответствии с действующим законодательством Российской Федерации.  </w:t>
      </w:r>
    </w:p>
    <w:p w:rsidR="0084679C" w:rsidRDefault="006A0234" w:rsidP="0084679C">
      <w:pPr>
        <w:numPr>
          <w:ilvl w:val="1"/>
          <w:numId w:val="7"/>
        </w:numPr>
        <w:ind w:left="709" w:hanging="425"/>
      </w:pPr>
      <w:r>
        <w:t xml:space="preserve">Налог на Приз считается по формуле: Сумма налога = (сумма приза – </w:t>
      </w:r>
      <w:proofErr w:type="gramStart"/>
      <w:r>
        <w:t>4000)*</w:t>
      </w:r>
      <w:proofErr w:type="gramEnd"/>
      <w:r w:rsidR="00240A89">
        <w:t>13%</w:t>
      </w:r>
    </w:p>
    <w:p w:rsidR="00533386" w:rsidRDefault="006A0234" w:rsidP="0084679C">
      <w:pPr>
        <w:numPr>
          <w:ilvl w:val="1"/>
          <w:numId w:val="7"/>
        </w:numPr>
        <w:ind w:left="284" w:firstLine="0"/>
      </w:pPr>
      <w:r>
        <w:t>Организатор Акции настоящим информирует Участников о том, что в соответствие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w:t>
      </w:r>
      <w:r w:rsidR="00240A89">
        <w:t>ь</w:t>
      </w:r>
      <w:r>
        <w:t xml:space="preserve"> считаются надлежащим образом проинформированными о вышеуказанной норме налогового законодательства РФ. </w:t>
      </w:r>
    </w:p>
    <w:p w:rsidR="00533386" w:rsidRDefault="006A0234">
      <w:pPr>
        <w:spacing w:after="102" w:line="259" w:lineRule="auto"/>
        <w:ind w:left="0" w:firstLine="0"/>
        <w:jc w:val="left"/>
      </w:pPr>
      <w:r>
        <w:t xml:space="preserve"> </w:t>
      </w:r>
    </w:p>
    <w:p w:rsidR="00186E48" w:rsidRDefault="00186E48">
      <w:pPr>
        <w:spacing w:after="102" w:line="259" w:lineRule="auto"/>
        <w:ind w:left="0" w:firstLine="0"/>
        <w:jc w:val="left"/>
      </w:pPr>
    </w:p>
    <w:p w:rsidR="00186E48" w:rsidRDefault="00186E48">
      <w:pPr>
        <w:spacing w:after="102" w:line="259" w:lineRule="auto"/>
        <w:ind w:left="0" w:firstLine="0"/>
        <w:jc w:val="left"/>
      </w:pPr>
    </w:p>
    <w:p w:rsidR="00186E48" w:rsidRDefault="00186E48">
      <w:pPr>
        <w:spacing w:after="102" w:line="259" w:lineRule="auto"/>
        <w:ind w:left="0" w:firstLine="0"/>
        <w:jc w:val="left"/>
      </w:pPr>
    </w:p>
    <w:p w:rsidR="00533386" w:rsidRPr="00186E48" w:rsidRDefault="006A0234" w:rsidP="00186E48">
      <w:pPr>
        <w:numPr>
          <w:ilvl w:val="0"/>
          <w:numId w:val="7"/>
        </w:numPr>
        <w:spacing w:after="303" w:line="276" w:lineRule="auto"/>
        <w:ind w:hanging="282"/>
        <w:jc w:val="center"/>
        <w:rPr>
          <w:sz w:val="28"/>
          <w:szCs w:val="28"/>
        </w:rPr>
      </w:pPr>
      <w:r w:rsidRPr="00186E48">
        <w:rPr>
          <w:b/>
          <w:sz w:val="28"/>
          <w:szCs w:val="28"/>
        </w:rPr>
        <w:t>Особые условия Акции</w:t>
      </w:r>
    </w:p>
    <w:p w:rsidR="00533386" w:rsidRDefault="006A0234" w:rsidP="003847F3">
      <w:pPr>
        <w:numPr>
          <w:ilvl w:val="1"/>
          <w:numId w:val="7"/>
        </w:numPr>
        <w:ind w:left="709" w:hanging="425"/>
      </w:pPr>
      <w:r>
        <w:t xml:space="preserve">Участники Акции обязаны выполнять требования, связанные с участием в Акции, в установленные настоящими Правилами сроки. </w:t>
      </w:r>
    </w:p>
    <w:p w:rsidR="00533386" w:rsidRDefault="006A0234" w:rsidP="003847F3">
      <w:pPr>
        <w:numPr>
          <w:ilvl w:val="1"/>
          <w:numId w:val="7"/>
        </w:numPr>
        <w:ind w:left="709" w:hanging="425"/>
      </w:pPr>
      <w:r>
        <w:t>Победител</w:t>
      </w:r>
      <w:r w:rsidR="00240A89">
        <w:t>ю</w:t>
      </w:r>
      <w:r>
        <w:t xml:space="preserve"> Акции не может быть выплачен денежный эквивалент стоимости Приз</w:t>
      </w:r>
      <w:r w:rsidR="00240A89">
        <w:t>а</w:t>
      </w:r>
      <w:r>
        <w:t xml:space="preserve">. </w:t>
      </w:r>
    </w:p>
    <w:p w:rsidR="00533386" w:rsidRDefault="006A0234" w:rsidP="00186E48">
      <w:pPr>
        <w:numPr>
          <w:ilvl w:val="1"/>
          <w:numId w:val="7"/>
        </w:numPr>
        <w:ind w:left="709" w:hanging="425"/>
      </w:pPr>
      <w:r>
        <w:t>Ответственность Организатора за выдачу Приз</w:t>
      </w:r>
      <w:r w:rsidR="00240A89">
        <w:t>а</w:t>
      </w:r>
      <w:r>
        <w:t xml:space="preserve"> ограничена ис</w:t>
      </w:r>
      <w:r w:rsidR="00240A89">
        <w:t>ключительно указанным условиями в п.4</w:t>
      </w:r>
      <w:r>
        <w:t xml:space="preserve">. </w:t>
      </w:r>
    </w:p>
    <w:p w:rsidR="00533386" w:rsidRDefault="006A0234" w:rsidP="00186E48">
      <w:pPr>
        <w:numPr>
          <w:ilvl w:val="1"/>
          <w:numId w:val="7"/>
        </w:numPr>
        <w:ind w:left="709" w:hanging="425"/>
      </w:pPr>
      <w:r>
        <w:t>Организатор не осуществляет передачу Приз</w:t>
      </w:r>
      <w:r w:rsidR="00240A89">
        <w:t>а</w:t>
      </w:r>
      <w:r>
        <w:t xml:space="preserve"> Участник</w:t>
      </w:r>
      <w:r w:rsidR="00240A89">
        <w:t>у</w:t>
      </w:r>
      <w:r>
        <w:t xml:space="preserve"> в случае выявления мошенничества. В этом случае Участник не допускается к участию в Акции в течение всего периода ее проведения.  </w:t>
      </w:r>
    </w:p>
    <w:p w:rsidR="00533386" w:rsidRDefault="006A0234" w:rsidP="00186E48">
      <w:pPr>
        <w:numPr>
          <w:ilvl w:val="1"/>
          <w:numId w:val="7"/>
        </w:numPr>
        <w:ind w:left="709" w:hanging="425"/>
      </w:pPr>
      <w:r>
        <w:t xml:space="preserve">Факт участия в Акции означает ознакомление и полное согласие Участников с настоящими Правилами проведения Акции.  </w:t>
      </w:r>
    </w:p>
    <w:p w:rsidR="00533386" w:rsidRDefault="006A0234" w:rsidP="00186E48">
      <w:pPr>
        <w:numPr>
          <w:ilvl w:val="1"/>
          <w:numId w:val="7"/>
        </w:numPr>
        <w:ind w:left="709" w:hanging="425"/>
      </w:pPr>
      <w:r>
        <w:t xml:space="preserve">Организатор не несет ответственности за неверно указанные Участником сведения.  </w:t>
      </w:r>
    </w:p>
    <w:p w:rsidR="00533386" w:rsidRDefault="006A0234" w:rsidP="00186E48">
      <w:pPr>
        <w:numPr>
          <w:ilvl w:val="1"/>
          <w:numId w:val="7"/>
        </w:numPr>
        <w:ind w:left="709" w:hanging="425"/>
      </w:pPr>
      <w:r>
        <w:t xml:space="preserve">В случае если Организатор не может связаться с обладателем Приза по указанным им контактным </w:t>
      </w:r>
      <w:proofErr w:type="gramStart"/>
      <w:r>
        <w:t>данным</w:t>
      </w:r>
      <w:proofErr w:type="gramEnd"/>
      <w:r>
        <w:t xml:space="preserve"> и обладатель Приза самостоятельно не вышел на связь с Организатором в течение 5 (пяти) рабочих дней после п</w:t>
      </w:r>
      <w:r w:rsidR="00240A89">
        <w:t>убликации результатов Победителя</w:t>
      </w:r>
      <w:r>
        <w:t xml:space="preserve">, Приз признаётся невостребованным. </w:t>
      </w:r>
    </w:p>
    <w:p w:rsidR="00533386" w:rsidRDefault="006A0234" w:rsidP="00186E48">
      <w:pPr>
        <w:numPr>
          <w:ilvl w:val="1"/>
          <w:numId w:val="7"/>
        </w:numPr>
        <w:ind w:left="709" w:hanging="425"/>
      </w:pPr>
      <w:r>
        <w:t xml:space="preserve">Организатор на свое усмотрение распоряжается невостребованными Призами.  </w:t>
      </w:r>
    </w:p>
    <w:p w:rsidR="00533386" w:rsidRDefault="006A0234">
      <w:pPr>
        <w:spacing w:after="62" w:line="259" w:lineRule="auto"/>
        <w:ind w:left="0" w:firstLine="0"/>
        <w:jc w:val="left"/>
      </w:pPr>
      <w:r>
        <w:t xml:space="preserve"> </w:t>
      </w:r>
    </w:p>
    <w:p w:rsidR="00533386" w:rsidRPr="00186E48" w:rsidRDefault="006A0234" w:rsidP="00186E48">
      <w:pPr>
        <w:numPr>
          <w:ilvl w:val="0"/>
          <w:numId w:val="7"/>
        </w:numPr>
        <w:spacing w:after="51" w:line="259" w:lineRule="auto"/>
        <w:ind w:left="426" w:hanging="284"/>
        <w:jc w:val="center"/>
        <w:rPr>
          <w:sz w:val="28"/>
          <w:szCs w:val="28"/>
        </w:rPr>
      </w:pPr>
      <w:r w:rsidRPr="00186E48">
        <w:rPr>
          <w:b/>
          <w:sz w:val="28"/>
          <w:szCs w:val="28"/>
        </w:rPr>
        <w:t>Иные условия</w:t>
      </w:r>
    </w:p>
    <w:p w:rsidR="00186E48" w:rsidRPr="00186E48" w:rsidRDefault="00186E48" w:rsidP="00186E48">
      <w:pPr>
        <w:spacing w:after="51" w:line="259" w:lineRule="auto"/>
        <w:ind w:left="708" w:firstLine="0"/>
        <w:rPr>
          <w:sz w:val="28"/>
          <w:szCs w:val="28"/>
        </w:rPr>
      </w:pPr>
    </w:p>
    <w:p w:rsidR="00186E48" w:rsidRDefault="006A0234" w:rsidP="00186E48">
      <w:pPr>
        <w:numPr>
          <w:ilvl w:val="1"/>
          <w:numId w:val="7"/>
        </w:numPr>
        <w:ind w:left="709" w:hanging="425"/>
      </w:pPr>
      <w:r>
        <w:t>Принимая участие в Акции и добровольно предоставляя свои персональные данные,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 (трех) лет после её окончания, в соответствие с положениями, предусмотренными Федеральным законом РФ № 152-ФЗ от «27» июля 2006 года «О персональных данных» (далее - Закон). Указанное согласие может быть отозвано Участником в любое время путем уведомления, направленного по электронно</w:t>
      </w:r>
      <w:r w:rsidR="00186E48">
        <w:t>й</w:t>
      </w:r>
      <w:r>
        <w:t xml:space="preserve"> почте по адресу </w:t>
      </w:r>
      <w:hyperlink r:id="rId16" w:history="1">
        <w:r w:rsidR="00186E48" w:rsidRPr="00C9793E">
          <w:rPr>
            <w:rStyle w:val="a3"/>
          </w:rPr>
          <w:t>vega-more@yandex.ru</w:t>
        </w:r>
      </w:hyperlink>
      <w:r>
        <w:t>.</w:t>
      </w:r>
      <w:r w:rsidR="00186E48">
        <w:t xml:space="preserve"> </w:t>
      </w:r>
    </w:p>
    <w:p w:rsidR="00027768" w:rsidRDefault="006A0234" w:rsidP="00186E48">
      <w:pPr>
        <w:ind w:left="709" w:firstLine="0"/>
      </w:pPr>
      <w:r>
        <w:t>Организатор осуществляет обработку следующего перечня</w:t>
      </w:r>
      <w:r w:rsidR="00027768">
        <w:t xml:space="preserve"> персональных данных Участника:</w:t>
      </w:r>
    </w:p>
    <w:p w:rsidR="00533386" w:rsidRDefault="006A0234" w:rsidP="00186E48">
      <w:pPr>
        <w:numPr>
          <w:ilvl w:val="4"/>
          <w:numId w:val="3"/>
        </w:numPr>
        <w:ind w:left="0" w:firstLine="427"/>
      </w:pPr>
      <w:r>
        <w:t xml:space="preserve">фамилии, имени и отчества; </w:t>
      </w:r>
    </w:p>
    <w:p w:rsidR="00533386" w:rsidRDefault="006A0234" w:rsidP="00186E48">
      <w:pPr>
        <w:numPr>
          <w:ilvl w:val="4"/>
          <w:numId w:val="3"/>
        </w:numPr>
        <w:ind w:left="0" w:firstLine="427"/>
      </w:pPr>
      <w:r>
        <w:t xml:space="preserve">адреса проживания и регистрации; </w:t>
      </w:r>
    </w:p>
    <w:p w:rsidR="00027768" w:rsidRDefault="006A0234" w:rsidP="00186E48">
      <w:pPr>
        <w:numPr>
          <w:ilvl w:val="4"/>
          <w:numId w:val="3"/>
        </w:numPr>
        <w:ind w:left="0" w:firstLine="427"/>
      </w:pPr>
      <w:r>
        <w:t>паспортных данных (реквизиты, сведения о дате</w:t>
      </w:r>
      <w:r w:rsidR="00027768">
        <w:t xml:space="preserve"> выдачи и выдавшем его органе);</w:t>
      </w:r>
    </w:p>
    <w:p w:rsidR="00027768" w:rsidRDefault="006A0234" w:rsidP="00186E48">
      <w:pPr>
        <w:numPr>
          <w:ilvl w:val="4"/>
          <w:numId w:val="3"/>
        </w:numPr>
        <w:ind w:left="0" w:firstLine="427"/>
      </w:pPr>
      <w:r>
        <w:t xml:space="preserve">номера мобильного телефона; </w:t>
      </w:r>
    </w:p>
    <w:p w:rsidR="00533386" w:rsidRDefault="006A0234" w:rsidP="00186E48">
      <w:pPr>
        <w:numPr>
          <w:ilvl w:val="4"/>
          <w:numId w:val="3"/>
        </w:numPr>
        <w:ind w:left="0" w:firstLine="427"/>
      </w:pPr>
      <w:r>
        <w:t xml:space="preserve">адреса электронной почты; </w:t>
      </w:r>
    </w:p>
    <w:p w:rsidR="00533386" w:rsidRDefault="006A0234" w:rsidP="00186E48">
      <w:pPr>
        <w:numPr>
          <w:ilvl w:val="4"/>
          <w:numId w:val="3"/>
        </w:numPr>
        <w:ind w:left="0" w:firstLine="427"/>
      </w:pPr>
      <w:r>
        <w:t xml:space="preserve">индивидуального идентификационного номера налогоплательщика (ИНН). </w:t>
      </w:r>
    </w:p>
    <w:p w:rsidR="00533386" w:rsidRDefault="006A0234" w:rsidP="00186E48">
      <w:pPr>
        <w:numPr>
          <w:ilvl w:val="1"/>
          <w:numId w:val="7"/>
        </w:numPr>
        <w:ind w:left="709" w:hanging="425"/>
      </w:pPr>
      <w:r>
        <w:t xml:space="preserve">Персональные данные Участника могут быть переданы или раскрыты Организатором только на основании требования уполномоченных государственных органов, а также в иных случаях, предусмотренных Законом. 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w:t>
      </w:r>
      <w:r w:rsidR="00027768">
        <w:t>214030</w:t>
      </w:r>
      <w:r>
        <w:t xml:space="preserve">, г. </w:t>
      </w:r>
      <w:r w:rsidR="00027768">
        <w:t>Смоленск</w:t>
      </w:r>
      <w:r>
        <w:t xml:space="preserve">, </w:t>
      </w:r>
      <w:r w:rsidR="00027768">
        <w:t xml:space="preserve">Нормандии-Неман, 9 </w:t>
      </w:r>
      <w:r>
        <w:t xml:space="preserve"> или по электронной почте по адресу </w:t>
      </w:r>
      <w:r w:rsidRPr="00186E48">
        <w:t xml:space="preserve"> </w:t>
      </w:r>
      <w:hyperlink r:id="rId17" w:history="1">
        <w:r w:rsidR="00186E48" w:rsidRPr="00C9793E">
          <w:rPr>
            <w:rStyle w:val="a3"/>
          </w:rPr>
          <w:t>vega-more@yandex.ru</w:t>
        </w:r>
      </w:hyperlink>
      <w:r w:rsidR="00186E48">
        <w:t xml:space="preserve"> </w:t>
      </w:r>
      <w:r>
        <w:t xml:space="preserve">. </w:t>
      </w:r>
    </w:p>
    <w:p w:rsidR="00533386" w:rsidRDefault="006A0234" w:rsidP="00186E48">
      <w:pPr>
        <w:numPr>
          <w:ilvl w:val="1"/>
          <w:numId w:val="7"/>
        </w:numPr>
        <w:ind w:left="709" w:hanging="425"/>
      </w:pPr>
      <w:r>
        <w:lastRenderedPageBreak/>
        <w:t xml:space="preserve">Участник Акции, сообщивший Организатору любую информацию, в том числе персональные данные, несет все риски и ответственность за достоверность такой информации. </w:t>
      </w:r>
    </w:p>
    <w:p w:rsidR="00533386" w:rsidRDefault="006A0234" w:rsidP="00186E48">
      <w:pPr>
        <w:numPr>
          <w:ilvl w:val="1"/>
          <w:numId w:val="7"/>
        </w:numPr>
        <w:ind w:left="709" w:hanging="425"/>
      </w:pPr>
      <w:r>
        <w:t xml:space="preserve">Имена, фамилии, фото- и видеоматериалы с изображением Победителей, связанные с участием в Акции, а также интервью и иные материалы о них могут быть использованы Организатором для выполнения обязательств по проведению Акции или в иных целях, не противоречащих законодательству РФ.  </w:t>
      </w:r>
    </w:p>
    <w:p w:rsidR="00533386" w:rsidRDefault="006A0234" w:rsidP="00186E48">
      <w:pPr>
        <w:numPr>
          <w:ilvl w:val="1"/>
          <w:numId w:val="7"/>
        </w:numPr>
        <w:ind w:left="709" w:hanging="425"/>
      </w:pPr>
      <w:r>
        <w:t xml:space="preserve">Любое время, указанное в настоящих Правилах указано по московскому времени. </w:t>
      </w:r>
    </w:p>
    <w:p w:rsidR="00533386" w:rsidRDefault="006A0234" w:rsidP="00186E48">
      <w:pPr>
        <w:numPr>
          <w:ilvl w:val="1"/>
          <w:numId w:val="7"/>
        </w:numPr>
        <w:ind w:left="709" w:hanging="425"/>
      </w:pPr>
      <w:r>
        <w:t xml:space="preserve">Организатор имеет право изменить Правила Акции в любой момент, разместив соответствующую информацию в сети Интернет на Сайте </w:t>
      </w:r>
      <w:hyperlink r:id="rId18" w:history="1">
        <w:r w:rsidR="00027768" w:rsidRPr="00186E48">
          <w:t>www.vegaavangard.ru</w:t>
        </w:r>
      </w:hyperlink>
      <w:r w:rsidR="00027768" w:rsidRPr="00027768">
        <w:t xml:space="preserve"> </w:t>
      </w:r>
      <w:hyperlink r:id="rId19">
        <w:r>
          <w:t>.</w:t>
        </w:r>
      </w:hyperlink>
      <w:r>
        <w:t xml:space="preserve"> </w:t>
      </w:r>
    </w:p>
    <w:p w:rsidR="00533386" w:rsidRDefault="006A0234" w:rsidP="00186E48">
      <w:pPr>
        <w:numPr>
          <w:ilvl w:val="1"/>
          <w:numId w:val="7"/>
        </w:numPr>
        <w:ind w:left="709" w:hanging="425"/>
      </w:pPr>
      <w:r>
        <w:t xml:space="preserve">Организатор не несет ответственность по обязательствам, указанным в настоящих Правилах в случае возникновения форс-мажорных обстоятельств, определяемых законодательством Российской Федерации.  </w:t>
      </w:r>
    </w:p>
    <w:p w:rsidR="00186E48" w:rsidRDefault="006A0234" w:rsidP="00186E48">
      <w:pPr>
        <w:numPr>
          <w:ilvl w:val="1"/>
          <w:numId w:val="7"/>
        </w:numPr>
        <w:ind w:left="709" w:hanging="425"/>
      </w:pPr>
      <w: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r w:rsidR="00186E48">
        <w:t>.</w:t>
      </w:r>
    </w:p>
    <w:p w:rsidR="00533386" w:rsidRDefault="006A0234" w:rsidP="00186E48">
      <w:pPr>
        <w:ind w:left="709" w:firstLine="0"/>
      </w:pPr>
      <w:r>
        <w:t xml:space="preserve"> </w:t>
      </w:r>
    </w:p>
    <w:p w:rsidR="00533386" w:rsidRDefault="006A0234" w:rsidP="00186E48">
      <w:pPr>
        <w:spacing w:after="168"/>
        <w:ind w:left="-5" w:firstLine="713"/>
      </w:pPr>
      <w:r>
        <w:t xml:space="preserve">Дополнительную информацию об условиях участия и проведения Акции можно узнать, позвонив по телефону горячей линии 8 (800) </w:t>
      </w:r>
      <w:r w:rsidR="00027768" w:rsidRPr="00027768">
        <w:t>444</w:t>
      </w:r>
      <w:r>
        <w:t>-</w:t>
      </w:r>
      <w:r w:rsidR="00027768" w:rsidRPr="00027768">
        <w:t>43</w:t>
      </w:r>
      <w:r>
        <w:t>-</w:t>
      </w:r>
      <w:r w:rsidR="00027768" w:rsidRPr="00027768">
        <w:t>07</w:t>
      </w:r>
      <w:r>
        <w:rPr>
          <w:rFonts w:ascii="Arial" w:eastAsia="Arial" w:hAnsi="Arial" w:cs="Arial"/>
          <w:color w:val="333333"/>
          <w:sz w:val="20"/>
        </w:rPr>
        <w:t xml:space="preserve"> </w:t>
      </w:r>
      <w:r>
        <w:t xml:space="preserve">(стоимость звонка согласно тарифам Вашего оператора связи). </w:t>
      </w:r>
    </w:p>
    <w:p w:rsidR="00533386" w:rsidRDefault="006A0234">
      <w:pPr>
        <w:spacing w:after="163" w:line="259" w:lineRule="auto"/>
        <w:ind w:left="0" w:firstLine="0"/>
        <w:jc w:val="left"/>
      </w:pPr>
      <w:r>
        <w:t xml:space="preserve"> </w:t>
      </w:r>
    </w:p>
    <w:p w:rsidR="00533386" w:rsidRDefault="006A0234">
      <w:pPr>
        <w:spacing w:after="0" w:line="259" w:lineRule="auto"/>
        <w:ind w:left="0" w:firstLine="0"/>
        <w:jc w:val="left"/>
      </w:pPr>
      <w:r>
        <w:rPr>
          <w:rFonts w:ascii="Calibri" w:eastAsia="Calibri" w:hAnsi="Calibri" w:cs="Calibri"/>
        </w:rPr>
        <w:t xml:space="preserve">              </w:t>
      </w:r>
      <w:r>
        <w:t xml:space="preserve"> </w:t>
      </w:r>
    </w:p>
    <w:sectPr w:rsidR="00533386" w:rsidSect="00AE49E4">
      <w:footerReference w:type="even" r:id="rId20"/>
      <w:footerReference w:type="default" r:id="rId21"/>
      <w:footerReference w:type="first" r:id="rId22"/>
      <w:pgSz w:w="11906" w:h="16838"/>
      <w:pgMar w:top="851" w:right="843" w:bottom="1267" w:left="127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ED" w:rsidRDefault="00C850ED">
      <w:pPr>
        <w:spacing w:after="0" w:line="240" w:lineRule="auto"/>
      </w:pPr>
      <w:r>
        <w:separator/>
      </w:r>
    </w:p>
  </w:endnote>
  <w:endnote w:type="continuationSeparator" w:id="0">
    <w:p w:rsidR="00C850ED" w:rsidRDefault="00C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86" w:rsidRDefault="006A0234">
    <w:pPr>
      <w:spacing w:after="6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14"/>
      </w:rPr>
      <w:t>1</w:t>
    </w:r>
    <w:r>
      <w:rPr>
        <w:rFonts w:ascii="Calibri" w:eastAsia="Calibri" w:hAnsi="Calibri" w:cs="Calibri"/>
        <w:sz w:val="14"/>
      </w:rPr>
      <w:fldChar w:fldCharType="end"/>
    </w:r>
    <w:r>
      <w:rPr>
        <w:rFonts w:ascii="Calibri" w:eastAsia="Calibri" w:hAnsi="Calibri" w:cs="Calibri"/>
        <w:sz w:val="14"/>
      </w:rPr>
      <w:t xml:space="preserve"> </w:t>
    </w:r>
  </w:p>
  <w:p w:rsidR="00533386" w:rsidRDefault="006A023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86" w:rsidRDefault="006A0234">
    <w:pPr>
      <w:spacing w:after="61" w:line="259" w:lineRule="auto"/>
      <w:ind w:left="0" w:right="6" w:firstLine="0"/>
      <w:jc w:val="right"/>
    </w:pPr>
    <w:r>
      <w:fldChar w:fldCharType="begin"/>
    </w:r>
    <w:r>
      <w:instrText xml:space="preserve"> PAGE   \* MERGEFORMAT </w:instrText>
    </w:r>
    <w:r>
      <w:fldChar w:fldCharType="separate"/>
    </w:r>
    <w:r w:rsidR="007E346B" w:rsidRPr="007E346B">
      <w:rPr>
        <w:rFonts w:ascii="Calibri" w:eastAsia="Calibri" w:hAnsi="Calibri" w:cs="Calibri"/>
        <w:noProof/>
        <w:sz w:val="14"/>
      </w:rPr>
      <w:t>6</w:t>
    </w:r>
    <w:r>
      <w:rPr>
        <w:rFonts w:ascii="Calibri" w:eastAsia="Calibri" w:hAnsi="Calibri" w:cs="Calibri"/>
        <w:sz w:val="14"/>
      </w:rPr>
      <w:fldChar w:fldCharType="end"/>
    </w:r>
    <w:r>
      <w:rPr>
        <w:rFonts w:ascii="Calibri" w:eastAsia="Calibri" w:hAnsi="Calibri" w:cs="Calibri"/>
        <w:sz w:val="14"/>
      </w:rPr>
      <w:t xml:space="preserve"> </w:t>
    </w:r>
  </w:p>
  <w:p w:rsidR="00533386" w:rsidRDefault="006A023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86" w:rsidRDefault="006A0234">
    <w:pPr>
      <w:spacing w:after="6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14"/>
      </w:rPr>
      <w:t>1</w:t>
    </w:r>
    <w:r>
      <w:rPr>
        <w:rFonts w:ascii="Calibri" w:eastAsia="Calibri" w:hAnsi="Calibri" w:cs="Calibri"/>
        <w:sz w:val="14"/>
      </w:rPr>
      <w:fldChar w:fldCharType="end"/>
    </w:r>
    <w:r>
      <w:rPr>
        <w:rFonts w:ascii="Calibri" w:eastAsia="Calibri" w:hAnsi="Calibri" w:cs="Calibri"/>
        <w:sz w:val="14"/>
      </w:rPr>
      <w:t xml:space="preserve"> </w:t>
    </w:r>
  </w:p>
  <w:p w:rsidR="00533386" w:rsidRDefault="006A0234">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ED" w:rsidRDefault="00C850ED">
      <w:pPr>
        <w:spacing w:after="0" w:line="240" w:lineRule="auto"/>
      </w:pPr>
      <w:r>
        <w:separator/>
      </w:r>
    </w:p>
  </w:footnote>
  <w:footnote w:type="continuationSeparator" w:id="0">
    <w:p w:rsidR="00C850ED" w:rsidRDefault="00C8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6805"/>
    <w:multiLevelType w:val="hybridMultilevel"/>
    <w:tmpl w:val="8CBCB220"/>
    <w:lvl w:ilvl="0" w:tplc="0E9E1D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49E70">
      <w:start w:val="1"/>
      <w:numFmt w:val="bullet"/>
      <w:lvlText w:val="o"/>
      <w:lvlJc w:val="left"/>
      <w:pPr>
        <w:ind w:left="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E75D4">
      <w:start w:val="1"/>
      <w:numFmt w:val="bullet"/>
      <w:lvlText w:val="▪"/>
      <w:lvlJc w:val="left"/>
      <w:pPr>
        <w:ind w:left="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0B51E">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6129E">
      <w:start w:val="1"/>
      <w:numFmt w:val="bullet"/>
      <w:lvlRestart w:val="0"/>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D40F86">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06165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40F9B8">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E7DF6">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393842"/>
    <w:multiLevelType w:val="multilevel"/>
    <w:tmpl w:val="AFB89F7E"/>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BD76B5"/>
    <w:multiLevelType w:val="hybridMultilevel"/>
    <w:tmpl w:val="A63E2C38"/>
    <w:lvl w:ilvl="0" w:tplc="ECA2BF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E387A">
      <w:start w:val="1"/>
      <w:numFmt w:val="bullet"/>
      <w:lvlText w:val="o"/>
      <w:lvlJc w:val="left"/>
      <w:pPr>
        <w:ind w:left="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3AD71A">
      <w:start w:val="1"/>
      <w:numFmt w:val="bullet"/>
      <w:lvlText w:val="▪"/>
      <w:lvlJc w:val="left"/>
      <w:pPr>
        <w:ind w:left="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0374C">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83166">
      <w:start w:val="1"/>
      <w:numFmt w:val="bullet"/>
      <w:lvlRestart w:val="0"/>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ECEC46">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904C2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E7EE0">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5254B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E46B82"/>
    <w:multiLevelType w:val="hybridMultilevel"/>
    <w:tmpl w:val="87984AE6"/>
    <w:lvl w:ilvl="0" w:tplc="22E031A2">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 w15:restartNumberingAfterBreak="0">
    <w:nsid w:val="35652B15"/>
    <w:multiLevelType w:val="multilevel"/>
    <w:tmpl w:val="12BE5326"/>
    <w:lvl w:ilvl="0">
      <w:start w:val="7"/>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5" w15:restartNumberingAfterBreak="0">
    <w:nsid w:val="35E41C07"/>
    <w:multiLevelType w:val="multilevel"/>
    <w:tmpl w:val="CCCEA898"/>
    <w:lvl w:ilvl="0">
      <w:start w:val="2"/>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67BFE"/>
    <w:multiLevelType w:val="multilevel"/>
    <w:tmpl w:val="2EB4FA2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3"/>
      <w:numFmt w:val="decimal"/>
      <w:lvlRestart w:val="0"/>
      <w:lvlText w:val="%1.%2.%3.%4."/>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FB1362"/>
    <w:multiLevelType w:val="multilevel"/>
    <w:tmpl w:val="DA9668B8"/>
    <w:lvl w:ilvl="0">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D60FED"/>
    <w:multiLevelType w:val="hybridMultilevel"/>
    <w:tmpl w:val="4DB0E464"/>
    <w:lvl w:ilvl="0" w:tplc="52BA37B6">
      <w:start w:val="1"/>
      <w:numFmt w:val="bullet"/>
      <w:lvlText w:val="•"/>
      <w:lvlJc w:val="left"/>
      <w:pPr>
        <w:ind w:left="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ADE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68610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BA236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EDF6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2B3D0">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4C04E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42D2C">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A65D8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F1466B"/>
    <w:multiLevelType w:val="hybridMultilevel"/>
    <w:tmpl w:val="852093F6"/>
    <w:lvl w:ilvl="0" w:tplc="B7F604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45B5A">
      <w:start w:val="1"/>
      <w:numFmt w:val="bullet"/>
      <w:lvlText w:val="o"/>
      <w:lvlJc w:val="left"/>
      <w:pPr>
        <w:ind w:left="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68CBA">
      <w:start w:val="1"/>
      <w:numFmt w:val="bullet"/>
      <w:lvlText w:val="▪"/>
      <w:lvlJc w:val="left"/>
      <w:pPr>
        <w:ind w:left="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9E2102">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63976">
      <w:start w:val="1"/>
      <w:numFmt w:val="bullet"/>
      <w:lvlRestart w:val="0"/>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34B78C">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3E7C6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29322">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8C39FA">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6"/>
  </w:num>
  <w:num w:numId="5">
    <w:abstractNumId w:val="0"/>
  </w:num>
  <w:num w:numId="6">
    <w:abstractNumId w:val="8"/>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86"/>
    <w:rsid w:val="000170E5"/>
    <w:rsid w:val="00027768"/>
    <w:rsid w:val="00186E48"/>
    <w:rsid w:val="00240A89"/>
    <w:rsid w:val="002579AC"/>
    <w:rsid w:val="00287071"/>
    <w:rsid w:val="003847F3"/>
    <w:rsid w:val="003A0534"/>
    <w:rsid w:val="004136CD"/>
    <w:rsid w:val="00443732"/>
    <w:rsid w:val="00533386"/>
    <w:rsid w:val="005A3708"/>
    <w:rsid w:val="0063480D"/>
    <w:rsid w:val="006A0234"/>
    <w:rsid w:val="007153B3"/>
    <w:rsid w:val="00742C48"/>
    <w:rsid w:val="007951F1"/>
    <w:rsid w:val="007E346B"/>
    <w:rsid w:val="0084679C"/>
    <w:rsid w:val="008F09FB"/>
    <w:rsid w:val="00A16F12"/>
    <w:rsid w:val="00A717FB"/>
    <w:rsid w:val="00AE49E4"/>
    <w:rsid w:val="00C850ED"/>
    <w:rsid w:val="00DA37A0"/>
    <w:rsid w:val="00E4325A"/>
    <w:rsid w:val="00EE7EFF"/>
    <w:rsid w:val="00FC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3D74"/>
  <w15:docId w15:val="{EF1C008D-9864-4AAC-AA59-468D0A40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03"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54"/>
      <w:ind w:right="5"/>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5A3708"/>
    <w:rPr>
      <w:color w:val="0563C1" w:themeColor="hyperlink"/>
      <w:u w:val="single"/>
    </w:rPr>
  </w:style>
  <w:style w:type="paragraph" w:styleId="a4">
    <w:name w:val="List Paragraph"/>
    <w:basedOn w:val="a"/>
    <w:uiPriority w:val="34"/>
    <w:qFormat/>
    <w:rsid w:val="0002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avangard.com" TargetMode="External"/><Relationship Id="rId13" Type="http://schemas.openxmlformats.org/officeDocument/2006/relationships/hyperlink" Target="mailto:vega-more@yandex.ru" TargetMode="External"/><Relationship Id="rId18" Type="http://schemas.openxmlformats.org/officeDocument/2006/relationships/hyperlink" Target="http://www.vegaavangard.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vegaavangard.com" TargetMode="External"/><Relationship Id="rId12" Type="http://schemas.openxmlformats.org/officeDocument/2006/relationships/hyperlink" Target="https://vegaavangard.com/akcii/5581/vega-more/" TargetMode="External"/><Relationship Id="rId17" Type="http://schemas.openxmlformats.org/officeDocument/2006/relationships/hyperlink" Target="mailto:vega-more@yandex.ru" TargetMode="External"/><Relationship Id="rId2" Type="http://schemas.openxmlformats.org/officeDocument/2006/relationships/styles" Target="styles.xml"/><Relationship Id="rId16" Type="http://schemas.openxmlformats.org/officeDocument/2006/relationships/hyperlink" Target="mailto:vega-more@yandex.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gaavangard.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r.ru" TargetMode="External"/><Relationship Id="rId23" Type="http://schemas.openxmlformats.org/officeDocument/2006/relationships/fontTable" Target="fontTable.xml"/><Relationship Id="rId10" Type="http://schemas.openxmlformats.org/officeDocument/2006/relationships/hyperlink" Target="http://www.coca-cola.ru/football/promo" TargetMode="External"/><Relationship Id="rId19" Type="http://schemas.openxmlformats.org/officeDocument/2006/relationships/hyperlink" Target="http://www.coca-cola.ru/football/promo" TargetMode="External"/><Relationship Id="rId4" Type="http://schemas.openxmlformats.org/officeDocument/2006/relationships/webSettings" Target="webSettings.xml"/><Relationship Id="rId9" Type="http://schemas.openxmlformats.org/officeDocument/2006/relationships/hyperlink" Target="http://www.coca-cola.ru/football/promo" TargetMode="External"/><Relationship Id="rId14" Type="http://schemas.openxmlformats.org/officeDocument/2006/relationships/hyperlink" Target="http://www.vegaavangard.co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prokopieva</dc:creator>
  <cp:keywords/>
  <cp:lastModifiedBy>RePack by Diakov</cp:lastModifiedBy>
  <cp:revision>12</cp:revision>
  <dcterms:created xsi:type="dcterms:W3CDTF">2019-05-26T11:02:00Z</dcterms:created>
  <dcterms:modified xsi:type="dcterms:W3CDTF">2019-05-31T12:34:00Z</dcterms:modified>
</cp:coreProperties>
</file>